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C7AC8" w14:textId="307F9DB3" w:rsidR="00552D9B" w:rsidRDefault="00552D9B" w:rsidP="00552D9B">
      <w:pPr>
        <w:pStyle w:val="xmsonormal"/>
        <w:spacing w:before="0" w:beforeAutospacing="0" w:after="0" w:afterAutospacing="0"/>
        <w:ind w:left="-284"/>
        <w:rPr>
          <w:rFonts w:ascii="Arial" w:hAnsi="Arial" w:cs="Arial"/>
          <w:b/>
          <w:bCs/>
          <w:color w:val="201F1E"/>
          <w:sz w:val="22"/>
          <w:szCs w:val="22"/>
          <w:bdr w:val="none" w:sz="0" w:space="0" w:color="auto" w:frame="1"/>
        </w:rPr>
      </w:pPr>
    </w:p>
    <w:p w14:paraId="005D0385" w14:textId="5C24F71F" w:rsidR="00070FC3" w:rsidRPr="00182E6D" w:rsidRDefault="00070FC3" w:rsidP="205121A1">
      <w:pPr>
        <w:pStyle w:val="Heading1"/>
        <w:jc w:val="center"/>
        <w:rPr>
          <w:rFonts w:ascii="Arial" w:hAnsi="Arial" w:cs="Arial"/>
          <w:b/>
          <w:bCs/>
          <w:sz w:val="28"/>
          <w:szCs w:val="28"/>
          <w:bdr w:val="none" w:sz="0" w:space="0" w:color="auto" w:frame="1"/>
        </w:rPr>
      </w:pPr>
      <w:r w:rsidRPr="205121A1">
        <w:rPr>
          <w:rFonts w:ascii="Arial" w:hAnsi="Arial" w:cs="Arial"/>
          <w:b/>
          <w:bCs/>
          <w:sz w:val="28"/>
          <w:szCs w:val="28"/>
          <w:bdr w:val="none" w:sz="0" w:space="0" w:color="auto" w:frame="1"/>
        </w:rPr>
        <w:t xml:space="preserve">Global Humanities </w:t>
      </w:r>
      <w:r w:rsidR="00760780" w:rsidRPr="205121A1">
        <w:rPr>
          <w:rFonts w:ascii="Arial" w:hAnsi="Arial" w:cs="Arial"/>
          <w:b/>
          <w:bCs/>
          <w:sz w:val="28"/>
          <w:szCs w:val="28"/>
          <w:bdr w:val="none" w:sz="0" w:space="0" w:color="auto" w:frame="1"/>
        </w:rPr>
        <w:t>Travel</w:t>
      </w:r>
      <w:r w:rsidRPr="205121A1">
        <w:rPr>
          <w:rFonts w:ascii="Arial" w:hAnsi="Arial" w:cs="Arial"/>
          <w:b/>
          <w:bCs/>
          <w:sz w:val="28"/>
          <w:szCs w:val="28"/>
          <w:bdr w:val="none" w:sz="0" w:space="0" w:color="auto" w:frame="1"/>
        </w:rPr>
        <w:t xml:space="preserve"> Scheme</w:t>
      </w:r>
      <w:r w:rsidR="00E265D6" w:rsidRPr="205121A1">
        <w:rPr>
          <w:rFonts w:ascii="Arial" w:hAnsi="Arial" w:cs="Arial"/>
          <w:b/>
          <w:bCs/>
          <w:sz w:val="28"/>
          <w:szCs w:val="28"/>
          <w:bdr w:val="none" w:sz="0" w:space="0" w:color="auto" w:frame="1"/>
        </w:rPr>
        <w:t xml:space="preserve"> Funding Call (Round </w:t>
      </w:r>
      <w:r w:rsidR="00DC1467">
        <w:rPr>
          <w:rFonts w:ascii="Arial" w:hAnsi="Arial" w:cs="Arial"/>
          <w:b/>
          <w:bCs/>
          <w:sz w:val="28"/>
          <w:szCs w:val="28"/>
          <w:bdr w:val="none" w:sz="0" w:space="0" w:color="auto" w:frame="1"/>
        </w:rPr>
        <w:t>6</w:t>
      </w:r>
      <w:r w:rsidR="00E265D6" w:rsidRPr="205121A1">
        <w:rPr>
          <w:rFonts w:ascii="Arial" w:hAnsi="Arial" w:cs="Arial"/>
          <w:b/>
          <w:bCs/>
          <w:sz w:val="28"/>
          <w:szCs w:val="28"/>
          <w:bdr w:val="none" w:sz="0" w:space="0" w:color="auto" w:frame="1"/>
        </w:rPr>
        <w:t>)</w:t>
      </w:r>
    </w:p>
    <w:p w14:paraId="7DBD05D7" w14:textId="77777777" w:rsidR="00070FC3" w:rsidRPr="001C56CE" w:rsidRDefault="00070FC3" w:rsidP="00552D9B">
      <w:pPr>
        <w:pStyle w:val="xmsonormal"/>
        <w:spacing w:before="0" w:beforeAutospacing="0" w:after="0" w:afterAutospacing="0"/>
        <w:ind w:left="-284"/>
        <w:rPr>
          <w:rFonts w:ascii="Arial" w:hAnsi="Arial" w:cs="Arial"/>
          <w:color w:val="201F1E"/>
          <w:sz w:val="22"/>
          <w:szCs w:val="22"/>
          <w:bdr w:val="none" w:sz="0" w:space="0" w:color="auto" w:frame="1"/>
        </w:rPr>
      </w:pPr>
    </w:p>
    <w:p w14:paraId="0CF8E88F" w14:textId="1FC1763E" w:rsidR="02F0E29D" w:rsidRDefault="02F0E29D" w:rsidP="00770E0D">
      <w:pPr>
        <w:pStyle w:val="xmsonormal"/>
        <w:spacing w:before="0" w:beforeAutospacing="0" w:after="0" w:afterAutospacing="0" w:line="276" w:lineRule="auto"/>
        <w:ind w:left="-284"/>
        <w:rPr>
          <w:rFonts w:ascii="Arial" w:hAnsi="Arial" w:cs="Arial"/>
          <w:color w:val="201F1E"/>
          <w:sz w:val="22"/>
          <w:szCs w:val="22"/>
        </w:rPr>
      </w:pPr>
    </w:p>
    <w:p w14:paraId="06FEEA06" w14:textId="77777777" w:rsidR="008A39BF" w:rsidRDefault="008A39BF" w:rsidP="008A39BF">
      <w:pPr>
        <w:pStyle w:val="xmsonormal"/>
        <w:spacing w:before="0" w:beforeAutospacing="0" w:after="0" w:afterAutospacing="0" w:line="276" w:lineRule="auto"/>
        <w:ind w:left="-284"/>
        <w:rPr>
          <w:rFonts w:ascii="Arial" w:eastAsia="Calibri" w:hAnsi="Arial" w:cs="Arial"/>
          <w:sz w:val="20"/>
          <w:szCs w:val="20"/>
        </w:rPr>
      </w:pPr>
      <w:r w:rsidRPr="0207B369">
        <w:rPr>
          <w:rFonts w:ascii="Arial" w:eastAsia="Calibri" w:hAnsi="Arial" w:cs="Arial"/>
          <w:sz w:val="20"/>
          <w:szCs w:val="20"/>
        </w:rPr>
        <w:t xml:space="preserve">The Global Humanities Initiative is a collaboration between the </w:t>
      </w:r>
      <w:r w:rsidRPr="0207B369">
        <w:rPr>
          <w:rFonts w:ascii="Arial" w:eastAsia="Calibri" w:hAnsi="Arial" w:cs="Arial"/>
          <w:b/>
          <w:bCs/>
          <w:sz w:val="20"/>
          <w:szCs w:val="20"/>
        </w:rPr>
        <w:t>University of Cambridge</w:t>
      </w:r>
      <w:r w:rsidRPr="0207B369">
        <w:rPr>
          <w:rFonts w:ascii="Arial" w:eastAsia="Calibri" w:hAnsi="Arial" w:cs="Arial"/>
          <w:sz w:val="20"/>
          <w:szCs w:val="20"/>
        </w:rPr>
        <w:t xml:space="preserve"> and universities in </w:t>
      </w:r>
      <w:r w:rsidRPr="0207B369">
        <w:rPr>
          <w:rFonts w:ascii="Arial" w:eastAsia="Calibri" w:hAnsi="Arial" w:cs="Arial"/>
          <w:b/>
          <w:bCs/>
          <w:sz w:val="20"/>
          <w:szCs w:val="20"/>
        </w:rPr>
        <w:t>China (Fudan, Nanjing)</w:t>
      </w:r>
      <w:r w:rsidRPr="0207B369">
        <w:rPr>
          <w:rFonts w:ascii="Arial" w:eastAsia="Calibri" w:hAnsi="Arial" w:cs="Arial"/>
          <w:sz w:val="20"/>
          <w:szCs w:val="20"/>
        </w:rPr>
        <w:t xml:space="preserve">, </w:t>
      </w:r>
      <w:r w:rsidRPr="0207B369">
        <w:rPr>
          <w:rFonts w:ascii="Arial" w:eastAsia="Calibri" w:hAnsi="Arial" w:cs="Arial"/>
          <w:b/>
          <w:bCs/>
          <w:sz w:val="20"/>
          <w:szCs w:val="20"/>
        </w:rPr>
        <w:t>India (Ashoka)</w:t>
      </w:r>
      <w:r w:rsidRPr="0207B369">
        <w:rPr>
          <w:rFonts w:ascii="Arial" w:eastAsia="Calibri" w:hAnsi="Arial" w:cs="Arial"/>
          <w:sz w:val="20"/>
          <w:szCs w:val="20"/>
        </w:rPr>
        <w:t xml:space="preserve">, the </w:t>
      </w:r>
      <w:r w:rsidRPr="0207B369">
        <w:rPr>
          <w:rFonts w:ascii="Arial" w:eastAsia="Calibri" w:hAnsi="Arial" w:cs="Arial"/>
          <w:b/>
          <w:bCs/>
          <w:sz w:val="20"/>
          <w:szCs w:val="20"/>
        </w:rPr>
        <w:t>Middle East (American University of Beirut)</w:t>
      </w:r>
      <w:r w:rsidRPr="0207B369">
        <w:rPr>
          <w:rFonts w:ascii="Arial" w:eastAsia="Calibri" w:hAnsi="Arial" w:cs="Arial"/>
          <w:sz w:val="20"/>
          <w:szCs w:val="20"/>
        </w:rPr>
        <w:t xml:space="preserve">, </w:t>
      </w:r>
      <w:r w:rsidRPr="0207B369">
        <w:rPr>
          <w:rFonts w:ascii="Arial" w:eastAsia="Calibri" w:hAnsi="Arial" w:cs="Arial"/>
          <w:b/>
          <w:bCs/>
          <w:sz w:val="20"/>
          <w:szCs w:val="20"/>
        </w:rPr>
        <w:t>Latin America (Universidad Diego Portales, Chile)</w:t>
      </w:r>
      <w:r w:rsidRPr="0207B369">
        <w:rPr>
          <w:rFonts w:ascii="Arial" w:eastAsia="Calibri" w:hAnsi="Arial" w:cs="Arial"/>
          <w:sz w:val="20"/>
          <w:szCs w:val="20"/>
        </w:rPr>
        <w:t xml:space="preserve">, </w:t>
      </w:r>
      <w:r w:rsidRPr="0207B369">
        <w:rPr>
          <w:rFonts w:ascii="Arial" w:eastAsia="Calibri" w:hAnsi="Arial" w:cs="Arial"/>
          <w:b/>
          <w:bCs/>
          <w:sz w:val="20"/>
          <w:szCs w:val="20"/>
        </w:rPr>
        <w:t>West Africa (University of Ghana)</w:t>
      </w:r>
      <w:r w:rsidRPr="0207B369">
        <w:rPr>
          <w:rFonts w:ascii="Arial" w:eastAsia="Calibri" w:hAnsi="Arial" w:cs="Arial"/>
          <w:sz w:val="20"/>
          <w:szCs w:val="20"/>
        </w:rPr>
        <w:t xml:space="preserve"> and </w:t>
      </w:r>
      <w:r w:rsidRPr="0207B369">
        <w:rPr>
          <w:rFonts w:ascii="Arial" w:eastAsia="Calibri" w:hAnsi="Arial" w:cs="Arial"/>
          <w:b/>
          <w:bCs/>
          <w:sz w:val="20"/>
          <w:szCs w:val="20"/>
        </w:rPr>
        <w:t>Turkey (Sabanci University)</w:t>
      </w:r>
      <w:r w:rsidRPr="0207B369">
        <w:rPr>
          <w:rFonts w:ascii="Arial" w:eastAsia="Calibri" w:hAnsi="Arial" w:cs="Arial"/>
          <w:sz w:val="20"/>
          <w:szCs w:val="20"/>
        </w:rPr>
        <w:t>. It seeks to advance the Humanities as a common enterprise, incorporating traditional and new ways of scholarship and developing novel ways of teaching and researching.</w:t>
      </w:r>
    </w:p>
    <w:p w14:paraId="7C649DFA" w14:textId="77777777" w:rsidR="008A39BF" w:rsidRPr="001C56CE" w:rsidRDefault="008A39BF" w:rsidP="008A39BF">
      <w:pPr>
        <w:pStyle w:val="xmsonormal"/>
        <w:spacing w:before="0" w:beforeAutospacing="0" w:after="0" w:afterAutospacing="0" w:line="276" w:lineRule="auto"/>
        <w:ind w:left="-284"/>
        <w:rPr>
          <w:rFonts w:ascii="Arial" w:eastAsia="Calibri" w:hAnsi="Arial" w:cs="Arial"/>
          <w:sz w:val="20"/>
          <w:szCs w:val="20"/>
        </w:rPr>
      </w:pPr>
    </w:p>
    <w:p w14:paraId="3B0D69B2" w14:textId="435B94BC" w:rsidR="008A39BF" w:rsidRPr="001C56CE" w:rsidRDefault="008A39BF" w:rsidP="008A39BF">
      <w:pPr>
        <w:spacing w:line="276" w:lineRule="auto"/>
        <w:ind w:left="-284"/>
        <w:rPr>
          <w:rFonts w:ascii="Arial" w:eastAsia="Calibri" w:hAnsi="Arial" w:cs="Arial"/>
          <w:sz w:val="20"/>
          <w:szCs w:val="20"/>
        </w:rPr>
      </w:pPr>
      <w:r w:rsidRPr="147A866C">
        <w:rPr>
          <w:rFonts w:ascii="Arial" w:eastAsia="Calibri" w:hAnsi="Arial" w:cs="Arial"/>
          <w:sz w:val="20"/>
          <w:szCs w:val="20"/>
        </w:rPr>
        <w:t xml:space="preserve">One of the goals of its current development phase is to foster staff mobility between institutions. This scheme is designed primarily to </w:t>
      </w:r>
      <w:r w:rsidRPr="00C766EB">
        <w:rPr>
          <w:rFonts w:ascii="Arial" w:eastAsia="Calibri" w:hAnsi="Arial" w:cs="Arial"/>
          <w:b/>
          <w:bCs/>
          <w:sz w:val="20"/>
          <w:szCs w:val="20"/>
        </w:rPr>
        <w:t xml:space="preserve">provide funding for academic exchange between </w:t>
      </w:r>
      <w:r>
        <w:rPr>
          <w:rFonts w:ascii="Arial" w:eastAsia="Calibri" w:hAnsi="Arial" w:cs="Arial"/>
          <w:b/>
          <w:bCs/>
          <w:sz w:val="20"/>
          <w:szCs w:val="20"/>
        </w:rPr>
        <w:t>Fudan</w:t>
      </w:r>
      <w:r w:rsidRPr="00C766EB">
        <w:rPr>
          <w:rFonts w:ascii="Arial" w:eastAsia="Calibri" w:hAnsi="Arial" w:cs="Arial"/>
          <w:b/>
          <w:bCs/>
          <w:sz w:val="20"/>
          <w:szCs w:val="20"/>
        </w:rPr>
        <w:t xml:space="preserve"> and its partner universities</w:t>
      </w:r>
      <w:r w:rsidRPr="147A866C">
        <w:rPr>
          <w:rFonts w:ascii="Arial" w:eastAsia="Calibri" w:hAnsi="Arial" w:cs="Arial"/>
          <w:sz w:val="20"/>
          <w:szCs w:val="20"/>
        </w:rPr>
        <w:t xml:space="preserve"> that leads to joint teaching ventures (primarily but not exclusively at post-graduate level); and secondarily to build the basis for new research initiatives which can lead to larger-scale opportunities/collaborations in the future. Applications will normally be considered for stays of between 2 and 4 weeks.</w:t>
      </w:r>
    </w:p>
    <w:p w14:paraId="0C9C9E78" w14:textId="77777777" w:rsidR="008A39BF" w:rsidRPr="001C56CE" w:rsidRDefault="008A39BF" w:rsidP="008A39BF">
      <w:pPr>
        <w:spacing w:line="276" w:lineRule="auto"/>
        <w:ind w:left="-284"/>
        <w:rPr>
          <w:rFonts w:ascii="Arial" w:eastAsia="Calibri" w:hAnsi="Arial" w:cs="Arial"/>
          <w:sz w:val="20"/>
          <w:szCs w:val="20"/>
        </w:rPr>
      </w:pPr>
      <w:r w:rsidRPr="02F0E29D">
        <w:rPr>
          <w:rFonts w:ascii="Arial" w:eastAsia="Calibri" w:hAnsi="Arial" w:cs="Arial"/>
          <w:sz w:val="20"/>
          <w:szCs w:val="20"/>
        </w:rPr>
        <w:t xml:space="preserve">We particularly welcome applications that enable colleagues to understand and interrogate new ideas and foster a greater plurality of voices in the scholarly community. </w:t>
      </w:r>
    </w:p>
    <w:p w14:paraId="6F781C09" w14:textId="7C861175" w:rsidR="008A39BF" w:rsidRDefault="008A39BF" w:rsidP="008A39BF">
      <w:pPr>
        <w:spacing w:line="276" w:lineRule="auto"/>
        <w:ind w:left="-284"/>
        <w:rPr>
          <w:rFonts w:ascii="Arial" w:hAnsi="Arial" w:cs="Arial"/>
          <w:sz w:val="20"/>
          <w:szCs w:val="20"/>
        </w:rPr>
      </w:pPr>
      <w:r w:rsidRPr="02F0E29D">
        <w:rPr>
          <w:rFonts w:ascii="Arial" w:eastAsia="Calibri" w:hAnsi="Arial" w:cs="Arial"/>
          <w:sz w:val="20"/>
          <w:szCs w:val="20"/>
        </w:rPr>
        <w:t xml:space="preserve">The scheme is intended to cover academic disciplines in the </w:t>
      </w:r>
      <w:hyperlink r:id="rId10" w:history="1">
        <w:r w:rsidR="00B813E5" w:rsidRPr="001D11C9">
          <w:rPr>
            <w:rStyle w:val="Hyperlink"/>
            <w:rFonts w:ascii="Arial" w:eastAsia="Calibri" w:hAnsi="Arial" w:cs="Arial"/>
            <w:sz w:val="20"/>
            <w:szCs w:val="20"/>
          </w:rPr>
          <w:t>Dept Chinese Language and Literature</w:t>
        </w:r>
      </w:hyperlink>
      <w:r w:rsidR="00B813E5" w:rsidRPr="00AC0198">
        <w:rPr>
          <w:rFonts w:ascii="Arial" w:eastAsia="Calibri" w:hAnsi="Arial" w:cs="Arial"/>
          <w:sz w:val="20"/>
          <w:szCs w:val="20"/>
        </w:rPr>
        <w:t xml:space="preserve">, </w:t>
      </w:r>
      <w:hyperlink r:id="rId11" w:history="1">
        <w:r w:rsidR="00B813E5" w:rsidRPr="001D11C9">
          <w:rPr>
            <w:rStyle w:val="Hyperlink"/>
            <w:rFonts w:ascii="Arial" w:eastAsia="Calibri" w:hAnsi="Arial" w:cs="Arial"/>
            <w:sz w:val="20"/>
            <w:szCs w:val="20"/>
          </w:rPr>
          <w:t>Foreign Languages and Literature</w:t>
        </w:r>
      </w:hyperlink>
      <w:r w:rsidR="00B813E5" w:rsidRPr="00AC0198">
        <w:rPr>
          <w:rFonts w:ascii="Arial" w:eastAsia="Calibri" w:hAnsi="Arial" w:cs="Arial"/>
          <w:sz w:val="20"/>
          <w:szCs w:val="20"/>
        </w:rPr>
        <w:t xml:space="preserve">, </w:t>
      </w:r>
      <w:hyperlink r:id="rId12" w:history="1">
        <w:r w:rsidR="00B813E5" w:rsidRPr="001D11C9">
          <w:rPr>
            <w:rStyle w:val="Hyperlink"/>
            <w:rFonts w:ascii="Arial" w:eastAsia="Calibri" w:hAnsi="Arial" w:cs="Arial"/>
            <w:sz w:val="20"/>
            <w:szCs w:val="20"/>
          </w:rPr>
          <w:t>History</w:t>
        </w:r>
      </w:hyperlink>
      <w:r w:rsidR="00B813E5" w:rsidRPr="00AC0198">
        <w:rPr>
          <w:rFonts w:ascii="Arial" w:eastAsia="Calibri" w:hAnsi="Arial" w:cs="Arial"/>
          <w:sz w:val="20"/>
          <w:szCs w:val="20"/>
        </w:rPr>
        <w:t xml:space="preserve">, </w:t>
      </w:r>
      <w:hyperlink r:id="rId13" w:history="1">
        <w:r w:rsidR="00B813E5" w:rsidRPr="001D11C9">
          <w:rPr>
            <w:rStyle w:val="Hyperlink"/>
            <w:rFonts w:ascii="Arial" w:eastAsia="Calibri" w:hAnsi="Arial" w:cs="Arial"/>
            <w:sz w:val="20"/>
            <w:szCs w:val="20"/>
          </w:rPr>
          <w:t>Philosophy</w:t>
        </w:r>
      </w:hyperlink>
      <w:r w:rsidR="00B813E5" w:rsidRPr="00AC0198">
        <w:rPr>
          <w:rFonts w:ascii="Arial" w:eastAsia="Calibri" w:hAnsi="Arial" w:cs="Arial"/>
          <w:sz w:val="20"/>
          <w:szCs w:val="20"/>
        </w:rPr>
        <w:t xml:space="preserve">, </w:t>
      </w:r>
      <w:hyperlink r:id="rId14" w:history="1">
        <w:r w:rsidR="00B813E5" w:rsidRPr="001D11C9">
          <w:rPr>
            <w:rStyle w:val="Hyperlink"/>
            <w:rFonts w:ascii="Arial" w:eastAsia="Calibri" w:hAnsi="Arial" w:cs="Arial"/>
            <w:sz w:val="20"/>
            <w:szCs w:val="20"/>
          </w:rPr>
          <w:t>Social Development</w:t>
        </w:r>
      </w:hyperlink>
      <w:r w:rsidR="00B813E5" w:rsidRPr="00AC0198">
        <w:rPr>
          <w:rFonts w:ascii="Arial" w:eastAsia="Calibri" w:hAnsi="Arial" w:cs="Arial"/>
          <w:sz w:val="20"/>
          <w:szCs w:val="20"/>
        </w:rPr>
        <w:t xml:space="preserve">, </w:t>
      </w:r>
      <w:hyperlink r:id="rId15" w:history="1">
        <w:r w:rsidR="00B813E5" w:rsidRPr="001D11C9">
          <w:rPr>
            <w:rStyle w:val="Hyperlink"/>
            <w:rFonts w:ascii="Arial" w:eastAsia="Calibri" w:hAnsi="Arial" w:cs="Arial"/>
            <w:sz w:val="20"/>
            <w:szCs w:val="20"/>
          </w:rPr>
          <w:t>Journalism and Public Policy</w:t>
        </w:r>
      </w:hyperlink>
      <w:r w:rsidR="00B813E5">
        <w:t xml:space="preserve"> </w:t>
      </w:r>
      <w:r w:rsidR="00B813E5" w:rsidRPr="00B813E5">
        <w:rPr>
          <w:rFonts w:ascii="Arial" w:hAnsi="Arial" w:cs="Arial"/>
          <w:sz w:val="20"/>
          <w:szCs w:val="20"/>
        </w:rPr>
        <w:t xml:space="preserve">at </w:t>
      </w:r>
      <w:r w:rsidR="00B813E5" w:rsidRPr="00B813E5">
        <w:rPr>
          <w:rFonts w:ascii="Arial" w:hAnsi="Arial" w:cs="Arial"/>
          <w:b/>
          <w:bCs/>
          <w:sz w:val="20"/>
          <w:szCs w:val="20"/>
        </w:rPr>
        <w:t>Fudan University</w:t>
      </w:r>
      <w:r w:rsidRPr="00373B10">
        <w:rPr>
          <w:rFonts w:ascii="Arial" w:hAnsi="Arial" w:cs="Arial"/>
          <w:sz w:val="20"/>
          <w:szCs w:val="20"/>
        </w:rPr>
        <w:t>, and in</w:t>
      </w:r>
      <w:r>
        <w:rPr>
          <w:rFonts w:ascii="Arial" w:hAnsi="Arial" w:cs="Arial"/>
          <w:sz w:val="20"/>
          <w:szCs w:val="20"/>
        </w:rPr>
        <w:t xml:space="preserve"> the following network universities, faculties and departments:</w:t>
      </w:r>
    </w:p>
    <w:p w14:paraId="1BA43545" w14:textId="77777777" w:rsidR="00990A27" w:rsidRDefault="00990A27" w:rsidP="008A39BF">
      <w:pPr>
        <w:spacing w:line="276" w:lineRule="auto"/>
        <w:ind w:left="-284"/>
        <w:rPr>
          <w:rFonts w:ascii="Arial" w:hAnsi="Arial" w:cs="Arial"/>
          <w:sz w:val="20"/>
          <w:szCs w:val="20"/>
        </w:rPr>
      </w:pPr>
    </w:p>
    <w:p w14:paraId="1AF7D616" w14:textId="77777777" w:rsidR="00C818D1" w:rsidRPr="00E25D1D" w:rsidRDefault="00C818D1" w:rsidP="00B556EC">
      <w:pPr>
        <w:pStyle w:val="ListParagraph"/>
        <w:numPr>
          <w:ilvl w:val="0"/>
          <w:numId w:val="9"/>
        </w:numPr>
        <w:spacing w:line="276" w:lineRule="auto"/>
        <w:ind w:left="284"/>
        <w:rPr>
          <w:rFonts w:ascii="Arial" w:hAnsi="Arial" w:cs="Arial"/>
          <w:sz w:val="20"/>
          <w:szCs w:val="20"/>
        </w:rPr>
      </w:pPr>
      <w:r w:rsidRPr="001866FE">
        <w:rPr>
          <w:rFonts w:ascii="Arial" w:hAnsi="Arial" w:cs="Arial"/>
          <w:b/>
          <w:bCs/>
          <w:sz w:val="20"/>
          <w:szCs w:val="20"/>
        </w:rPr>
        <w:t>Cambridge</w:t>
      </w:r>
      <w:r w:rsidRPr="00E25D1D">
        <w:rPr>
          <w:rFonts w:ascii="Arial" w:hAnsi="Arial" w:cs="Arial"/>
          <w:sz w:val="20"/>
          <w:szCs w:val="20"/>
        </w:rPr>
        <w:t xml:space="preserve">: </w:t>
      </w:r>
      <w:r w:rsidRPr="001866FE">
        <w:rPr>
          <w:rFonts w:ascii="Arial" w:eastAsia="Calibri" w:hAnsi="Arial" w:cs="Arial"/>
          <w:bCs/>
          <w:sz w:val="20"/>
          <w:szCs w:val="20"/>
        </w:rPr>
        <w:t>School of Arts and Humanities</w:t>
      </w:r>
      <w:r w:rsidRPr="00E25D1D">
        <w:rPr>
          <w:rFonts w:ascii="Arial" w:eastAsia="Calibri" w:hAnsi="Arial" w:cs="Arial"/>
          <w:sz w:val="20"/>
          <w:szCs w:val="20"/>
        </w:rPr>
        <w:t xml:space="preserve"> </w:t>
      </w:r>
      <w:r w:rsidRPr="00E25D1D">
        <w:rPr>
          <w:rFonts w:ascii="Arial" w:eastAsia="Calibri" w:hAnsi="Arial" w:cs="Arial"/>
          <w:color w:val="0070C0"/>
          <w:sz w:val="20"/>
          <w:szCs w:val="20"/>
        </w:rPr>
        <w:t>(</w:t>
      </w:r>
      <w:hyperlink r:id="rId16" w:history="1">
        <w:r w:rsidRPr="00E25D1D">
          <w:rPr>
            <w:rFonts w:ascii="Arial" w:hAnsi="Arial" w:cs="Arial"/>
            <w:color w:val="0070C0"/>
            <w:sz w:val="20"/>
            <w:szCs w:val="20"/>
            <w:u w:val="single"/>
          </w:rPr>
          <w:t>Home | School of Arts and Humanities</w:t>
        </w:r>
      </w:hyperlink>
      <w:r w:rsidRPr="00E25D1D">
        <w:rPr>
          <w:rFonts w:ascii="Arial" w:eastAsia="Calibri" w:hAnsi="Arial" w:cs="Arial"/>
          <w:color w:val="0070C0"/>
          <w:sz w:val="20"/>
          <w:szCs w:val="20"/>
        </w:rPr>
        <w:t>)</w:t>
      </w:r>
      <w:r w:rsidRPr="00E25D1D">
        <w:rPr>
          <w:rFonts w:ascii="Arial" w:eastAsia="Calibri" w:hAnsi="Arial" w:cs="Arial"/>
          <w:sz w:val="20"/>
          <w:szCs w:val="20"/>
        </w:rPr>
        <w:t xml:space="preserve">, and the </w:t>
      </w:r>
      <w:r w:rsidRPr="001866FE">
        <w:rPr>
          <w:rFonts w:ascii="Arial" w:eastAsia="Calibri" w:hAnsi="Arial" w:cs="Arial"/>
          <w:bCs/>
          <w:sz w:val="20"/>
          <w:szCs w:val="20"/>
        </w:rPr>
        <w:t>Faculty of History</w:t>
      </w:r>
      <w:r w:rsidRPr="00E25D1D">
        <w:rPr>
          <w:rFonts w:ascii="Arial" w:eastAsia="Calibri" w:hAnsi="Arial" w:cs="Arial"/>
          <w:sz w:val="20"/>
          <w:szCs w:val="20"/>
        </w:rPr>
        <w:t xml:space="preserve"> </w:t>
      </w:r>
      <w:r w:rsidRPr="00E25D1D">
        <w:rPr>
          <w:rFonts w:ascii="Arial" w:eastAsia="Calibri" w:hAnsi="Arial" w:cs="Arial"/>
          <w:color w:val="0070C0"/>
          <w:sz w:val="20"/>
          <w:szCs w:val="20"/>
        </w:rPr>
        <w:t>(</w:t>
      </w:r>
      <w:hyperlink r:id="rId17" w:history="1">
        <w:r w:rsidRPr="00E25D1D">
          <w:rPr>
            <w:rFonts w:ascii="Arial" w:hAnsi="Arial" w:cs="Arial"/>
            <w:color w:val="0070C0"/>
            <w:sz w:val="20"/>
            <w:szCs w:val="20"/>
            <w:u w:val="single"/>
          </w:rPr>
          <w:t>Faculty of History home | Faculty of History University of Cambridge</w:t>
        </w:r>
      </w:hyperlink>
      <w:r w:rsidRPr="00E25D1D">
        <w:rPr>
          <w:rFonts w:ascii="Arial" w:hAnsi="Arial" w:cs="Arial"/>
          <w:color w:val="0070C0"/>
          <w:sz w:val="20"/>
          <w:szCs w:val="20"/>
        </w:rPr>
        <w:t>)</w:t>
      </w:r>
      <w:r>
        <w:rPr>
          <w:rFonts w:ascii="Arial" w:hAnsi="Arial" w:cs="Arial"/>
          <w:color w:val="0070C0"/>
          <w:sz w:val="20"/>
          <w:szCs w:val="20"/>
        </w:rPr>
        <w:t>.</w:t>
      </w:r>
    </w:p>
    <w:p w14:paraId="24ADD9EA" w14:textId="77777777" w:rsidR="008A39BF" w:rsidRPr="00784744" w:rsidRDefault="008A39BF" w:rsidP="00B556EC">
      <w:pPr>
        <w:pStyle w:val="paragraph"/>
        <w:numPr>
          <w:ilvl w:val="0"/>
          <w:numId w:val="8"/>
        </w:numPr>
        <w:spacing w:before="0" w:beforeAutospacing="0" w:after="240" w:afterAutospacing="0" w:line="276" w:lineRule="auto"/>
        <w:ind w:left="284"/>
        <w:textAlignment w:val="baseline"/>
        <w:rPr>
          <w:rFonts w:ascii="Arial" w:hAnsi="Arial" w:cs="Arial"/>
          <w:b/>
          <w:sz w:val="20"/>
          <w:szCs w:val="20"/>
        </w:rPr>
      </w:pPr>
      <w:r w:rsidRPr="000304A4">
        <w:rPr>
          <w:rFonts w:ascii="Arial" w:eastAsia="Calibri" w:hAnsi="Arial" w:cs="Arial"/>
          <w:b/>
          <w:bCs/>
          <w:sz w:val="20"/>
          <w:szCs w:val="20"/>
        </w:rPr>
        <w:t>Sabanci:</w:t>
      </w:r>
      <w:r>
        <w:rPr>
          <w:rFonts w:ascii="Arial" w:eastAsia="Calibri" w:hAnsi="Arial" w:cs="Arial"/>
          <w:sz w:val="20"/>
          <w:szCs w:val="20"/>
        </w:rPr>
        <w:t xml:space="preserve"> </w:t>
      </w:r>
      <w:r w:rsidRPr="000304A4">
        <w:rPr>
          <w:rFonts w:ascii="Arial" w:eastAsia="Calibri" w:hAnsi="Arial" w:cs="Arial"/>
          <w:bCs/>
          <w:sz w:val="20"/>
          <w:szCs w:val="20"/>
        </w:rPr>
        <w:t>Faculty of Arts and Social Sciences</w:t>
      </w:r>
      <w:r w:rsidRPr="00EB7672">
        <w:rPr>
          <w:rFonts w:ascii="Arial" w:eastAsia="Calibri" w:hAnsi="Arial" w:cs="Arial"/>
          <w:sz w:val="20"/>
          <w:szCs w:val="20"/>
        </w:rPr>
        <w:t xml:space="preserve"> at Sabanci University (</w:t>
      </w:r>
      <w:hyperlink r:id="rId18" w:history="1">
        <w:r w:rsidRPr="00EB7672">
          <w:rPr>
            <w:rStyle w:val="Hyperlink"/>
            <w:rFonts w:ascii="Arial" w:eastAsia="Calibri" w:hAnsi="Arial" w:cs="Arial"/>
            <w:sz w:val="20"/>
            <w:szCs w:val="20"/>
          </w:rPr>
          <w:t>Homepage | Faculty of Arts and Social Sciences (sabanciuniv.edu)</w:t>
        </w:r>
      </w:hyperlink>
      <w:r>
        <w:t>.</w:t>
      </w:r>
      <w:r w:rsidRPr="00EB7672">
        <w:rPr>
          <w:rFonts w:ascii="Arial" w:eastAsia="Calibri" w:hAnsi="Arial" w:cs="Arial"/>
          <w:sz w:val="20"/>
          <w:szCs w:val="20"/>
        </w:rPr>
        <w:t> </w:t>
      </w:r>
    </w:p>
    <w:p w14:paraId="3C8DB7C1" w14:textId="77777777" w:rsidR="008A39BF" w:rsidRDefault="008A39BF" w:rsidP="00B556EC">
      <w:pPr>
        <w:pStyle w:val="ListParagraph"/>
        <w:numPr>
          <w:ilvl w:val="0"/>
          <w:numId w:val="8"/>
        </w:numPr>
        <w:spacing w:line="276" w:lineRule="auto"/>
        <w:ind w:left="284"/>
        <w:rPr>
          <w:rFonts w:ascii="Arial" w:eastAsia="DengXian" w:hAnsi="Arial" w:cs="Arial"/>
          <w:sz w:val="20"/>
          <w:szCs w:val="20"/>
        </w:rPr>
      </w:pPr>
      <w:r w:rsidRPr="001C0C7C">
        <w:rPr>
          <w:rFonts w:ascii="Arial" w:eastAsia="Calibri" w:hAnsi="Arial" w:cs="Arial"/>
          <w:b/>
          <w:bCs/>
          <w:sz w:val="20"/>
          <w:szCs w:val="20"/>
        </w:rPr>
        <w:t>University</w:t>
      </w:r>
      <w:r w:rsidRPr="001C0C7C">
        <w:rPr>
          <w:rFonts w:ascii="Arial" w:eastAsia="Calibri" w:hAnsi="Arial" w:cs="Arial"/>
          <w:sz w:val="20"/>
          <w:szCs w:val="20"/>
        </w:rPr>
        <w:t xml:space="preserve"> </w:t>
      </w:r>
      <w:r w:rsidRPr="001C0C7C">
        <w:rPr>
          <w:rFonts w:ascii="Arial" w:eastAsia="Calibri" w:hAnsi="Arial" w:cs="Arial"/>
          <w:b/>
          <w:bCs/>
          <w:sz w:val="20"/>
          <w:szCs w:val="20"/>
        </w:rPr>
        <w:t xml:space="preserve">of Ghana: </w:t>
      </w:r>
      <w:r w:rsidRPr="001C0C7C">
        <w:rPr>
          <w:rFonts w:ascii="Arial" w:eastAsia="Calibri" w:hAnsi="Arial" w:cs="Arial"/>
          <w:sz w:val="20"/>
          <w:szCs w:val="20"/>
        </w:rPr>
        <w:t xml:space="preserve"> </w:t>
      </w:r>
      <w:hyperlink r:id="rId19" w:history="1">
        <w:r w:rsidRPr="001C0C7C">
          <w:rPr>
            <w:rStyle w:val="Hyperlink"/>
            <w:rFonts w:ascii="Arial" w:eastAsia="Calibri" w:hAnsi="Arial" w:cs="Arial"/>
            <w:sz w:val="20"/>
            <w:szCs w:val="20"/>
          </w:rPr>
          <w:t>School of Arts</w:t>
        </w:r>
      </w:hyperlink>
      <w:r>
        <w:rPr>
          <w:rFonts w:ascii="Arial" w:eastAsia="Calibri" w:hAnsi="Arial" w:cs="Arial"/>
          <w:sz w:val="20"/>
          <w:szCs w:val="20"/>
        </w:rPr>
        <w:t xml:space="preserve"> (</w:t>
      </w:r>
      <w:r w:rsidRPr="001C0C7C">
        <w:rPr>
          <w:rFonts w:ascii="Arial" w:eastAsia="DengXian" w:hAnsi="Arial" w:cs="Arial"/>
          <w:sz w:val="20"/>
          <w:szCs w:val="20"/>
        </w:rPr>
        <w:t>Dept Archaeology and Heritage Studies, History, Philosophy &amp; Classics, and Study of Religions</w:t>
      </w:r>
      <w:r>
        <w:rPr>
          <w:rFonts w:ascii="Arial" w:eastAsia="DengXian" w:hAnsi="Arial" w:cs="Arial"/>
          <w:sz w:val="20"/>
          <w:szCs w:val="20"/>
        </w:rPr>
        <w:t>).</w:t>
      </w:r>
    </w:p>
    <w:p w14:paraId="23CF4779" w14:textId="77777777" w:rsidR="008A39BF" w:rsidRPr="009C79CE" w:rsidRDefault="008A39BF" w:rsidP="00B556EC">
      <w:pPr>
        <w:pStyle w:val="paragraph"/>
        <w:numPr>
          <w:ilvl w:val="0"/>
          <w:numId w:val="8"/>
        </w:numPr>
        <w:spacing w:before="0" w:beforeAutospacing="0" w:after="0" w:afterAutospacing="0"/>
        <w:ind w:left="284"/>
        <w:textAlignment w:val="baseline"/>
        <w:rPr>
          <w:rFonts w:ascii="Arial" w:eastAsiaTheme="minorEastAsia" w:hAnsi="Arial" w:cs="Arial"/>
          <w:color w:val="0070C0"/>
          <w:sz w:val="20"/>
          <w:szCs w:val="20"/>
          <w:lang w:eastAsia="en-US"/>
        </w:rPr>
      </w:pPr>
      <w:r w:rsidRPr="00FA50C3">
        <w:rPr>
          <w:rFonts w:ascii="Arial" w:hAnsi="Arial" w:cs="Arial"/>
          <w:b/>
          <w:bCs/>
          <w:sz w:val="20"/>
          <w:szCs w:val="20"/>
        </w:rPr>
        <w:t>AUB:</w:t>
      </w:r>
      <w:r>
        <w:rPr>
          <w:rFonts w:ascii="Arial" w:hAnsi="Arial" w:cs="Arial"/>
          <w:sz w:val="20"/>
          <w:szCs w:val="20"/>
        </w:rPr>
        <w:t xml:space="preserve">  </w:t>
      </w:r>
      <w:hyperlink r:id="rId20" w:history="1">
        <w:r w:rsidRPr="000E49E1">
          <w:rPr>
            <w:rStyle w:val="Hyperlink"/>
            <w:rFonts w:ascii="Arial" w:eastAsia="Calibri" w:hAnsi="Arial" w:cs="Arial"/>
            <w:sz w:val="20"/>
            <w:szCs w:val="20"/>
          </w:rPr>
          <w:t>Faculty of Arts and Sciences</w:t>
        </w:r>
      </w:hyperlink>
      <w:r w:rsidRPr="009C79CE">
        <w:rPr>
          <w:rFonts w:ascii="Arial" w:eastAsia="Calibri" w:hAnsi="Arial" w:cs="Arial"/>
          <w:sz w:val="20"/>
          <w:szCs w:val="20"/>
        </w:rPr>
        <w:t xml:space="preserve"> at the American University of Beirut (AUB)</w:t>
      </w:r>
      <w:r>
        <w:rPr>
          <w:rFonts w:ascii="Arial" w:eastAsia="Calibri" w:hAnsi="Arial" w:cs="Arial"/>
          <w:sz w:val="20"/>
          <w:szCs w:val="20"/>
        </w:rPr>
        <w:t>.</w:t>
      </w:r>
    </w:p>
    <w:p w14:paraId="61F5B70F" w14:textId="77777777" w:rsidR="008A39BF" w:rsidRPr="009C79CE" w:rsidRDefault="008A39BF" w:rsidP="008A39BF">
      <w:pPr>
        <w:pStyle w:val="paragraph"/>
        <w:spacing w:before="0" w:beforeAutospacing="0" w:after="0" w:afterAutospacing="0"/>
        <w:ind w:left="284"/>
        <w:textAlignment w:val="baseline"/>
        <w:rPr>
          <w:rFonts w:ascii="Arial" w:eastAsiaTheme="minorEastAsia" w:hAnsi="Arial" w:cs="Arial"/>
          <w:color w:val="0070C0"/>
          <w:sz w:val="20"/>
          <w:szCs w:val="20"/>
          <w:lang w:eastAsia="en-US"/>
        </w:rPr>
      </w:pPr>
    </w:p>
    <w:p w14:paraId="2A7CACF1" w14:textId="77777777" w:rsidR="008A39BF" w:rsidRDefault="008A39BF" w:rsidP="00B556EC">
      <w:pPr>
        <w:pStyle w:val="paragraph"/>
        <w:numPr>
          <w:ilvl w:val="0"/>
          <w:numId w:val="8"/>
        </w:numPr>
        <w:spacing w:before="0" w:beforeAutospacing="0" w:after="0" w:afterAutospacing="0" w:line="276" w:lineRule="auto"/>
        <w:ind w:left="284"/>
        <w:textAlignment w:val="baseline"/>
        <w:rPr>
          <w:rFonts w:ascii="Arial" w:eastAsia="Calibri" w:hAnsi="Arial" w:cs="Arial"/>
          <w:sz w:val="20"/>
          <w:szCs w:val="20"/>
        </w:rPr>
      </w:pPr>
      <w:r w:rsidRPr="009C79CE">
        <w:rPr>
          <w:rFonts w:ascii="Arial" w:hAnsi="Arial" w:cs="Arial"/>
          <w:b/>
          <w:bCs/>
          <w:sz w:val="20"/>
          <w:szCs w:val="20"/>
        </w:rPr>
        <w:t>UDP:</w:t>
      </w:r>
      <w:r>
        <w:rPr>
          <w:rFonts w:ascii="Arial" w:eastAsiaTheme="minorEastAsia" w:hAnsi="Arial" w:cs="Arial"/>
          <w:color w:val="0070C0"/>
          <w:sz w:val="20"/>
          <w:szCs w:val="20"/>
          <w:lang w:eastAsia="en-US"/>
        </w:rPr>
        <w:t xml:space="preserve"> </w:t>
      </w:r>
      <w:r w:rsidRPr="007A6E9D">
        <w:rPr>
          <w:rFonts w:ascii="Arial" w:eastAsiaTheme="minorEastAsia" w:hAnsi="Arial" w:cs="Arial"/>
          <w:sz w:val="20"/>
          <w:szCs w:val="20"/>
          <w:lang w:eastAsia="en-US"/>
        </w:rPr>
        <w:t>Universidad Diego Portales</w:t>
      </w:r>
      <w:r>
        <w:rPr>
          <w:rFonts w:ascii="Arial" w:eastAsia="Calibri" w:hAnsi="Arial" w:cs="Arial"/>
          <w:sz w:val="20"/>
          <w:szCs w:val="20"/>
        </w:rPr>
        <w:t xml:space="preserve"> (</w:t>
      </w:r>
      <w:hyperlink r:id="rId21" w:history="1">
        <w:r w:rsidRPr="007A6E9D">
          <w:rPr>
            <w:rStyle w:val="Hyperlink"/>
            <w:rFonts w:ascii="Arial" w:eastAsia="Calibri" w:hAnsi="Arial" w:cs="Arial"/>
            <w:sz w:val="20"/>
            <w:szCs w:val="20"/>
          </w:rPr>
          <w:t>Center for the Humanities</w:t>
        </w:r>
      </w:hyperlink>
      <w:r w:rsidRPr="009C79CE">
        <w:rPr>
          <w:rFonts w:ascii="Arial" w:eastAsia="Calibri" w:hAnsi="Arial" w:cs="Arial"/>
          <w:sz w:val="20"/>
          <w:szCs w:val="20"/>
        </w:rPr>
        <w:t xml:space="preserve">, </w:t>
      </w:r>
      <w:hyperlink r:id="rId22" w:history="1">
        <w:r w:rsidRPr="00F370BF">
          <w:rPr>
            <w:rStyle w:val="Hyperlink"/>
            <w:rFonts w:ascii="Arial" w:eastAsia="Calibri" w:hAnsi="Arial" w:cs="Arial"/>
            <w:sz w:val="20"/>
            <w:szCs w:val="20"/>
          </w:rPr>
          <w:t>Institute of Philosophy</w:t>
        </w:r>
      </w:hyperlink>
      <w:r w:rsidRPr="009C79CE">
        <w:rPr>
          <w:rFonts w:ascii="Arial" w:eastAsia="Calibri" w:hAnsi="Arial" w:cs="Arial"/>
          <w:sz w:val="20"/>
          <w:szCs w:val="20"/>
        </w:rPr>
        <w:t xml:space="preserve">, </w:t>
      </w:r>
      <w:hyperlink r:id="rId23" w:history="1">
        <w:r>
          <w:rPr>
            <w:rStyle w:val="Hyperlink"/>
            <w:rFonts w:ascii="Arial" w:eastAsia="Calibri" w:hAnsi="Arial" w:cs="Arial"/>
            <w:sz w:val="20"/>
            <w:szCs w:val="20"/>
          </w:rPr>
          <w:t>Social Sciences</w:t>
        </w:r>
      </w:hyperlink>
      <w:r w:rsidRPr="009C79CE">
        <w:rPr>
          <w:rFonts w:ascii="Arial" w:eastAsia="Calibri" w:hAnsi="Arial" w:cs="Arial"/>
          <w:sz w:val="20"/>
          <w:szCs w:val="20"/>
        </w:rPr>
        <w:t xml:space="preserve"> and </w:t>
      </w:r>
      <w:hyperlink r:id="rId24" w:history="1">
        <w:r w:rsidRPr="00DE2ABA">
          <w:rPr>
            <w:rStyle w:val="Hyperlink"/>
            <w:rFonts w:ascii="Arial" w:eastAsia="Calibri" w:hAnsi="Arial" w:cs="Arial"/>
            <w:sz w:val="20"/>
            <w:szCs w:val="20"/>
          </w:rPr>
          <w:t>History</w:t>
        </w:r>
      </w:hyperlink>
      <w:r w:rsidRPr="009C79CE">
        <w:rPr>
          <w:rFonts w:ascii="Arial" w:eastAsia="Calibri" w:hAnsi="Arial" w:cs="Arial"/>
          <w:sz w:val="20"/>
          <w:szCs w:val="20"/>
        </w:rPr>
        <w:t xml:space="preserve">, </w:t>
      </w:r>
      <w:hyperlink r:id="rId25" w:history="1">
        <w:r w:rsidRPr="00FE3AE4">
          <w:rPr>
            <w:rStyle w:val="Hyperlink"/>
            <w:rFonts w:ascii="Arial" w:eastAsia="Calibri" w:hAnsi="Arial" w:cs="Arial"/>
            <w:sz w:val="20"/>
            <w:szCs w:val="20"/>
          </w:rPr>
          <w:t>Faculty of Communication and Literature</w:t>
        </w:r>
      </w:hyperlink>
      <w:r w:rsidRPr="009C79CE">
        <w:rPr>
          <w:rFonts w:ascii="Arial" w:eastAsia="Calibri" w:hAnsi="Arial" w:cs="Arial"/>
          <w:sz w:val="20"/>
          <w:szCs w:val="20"/>
        </w:rPr>
        <w:t xml:space="preserve">, </w:t>
      </w:r>
      <w:hyperlink r:id="rId26" w:history="1">
        <w:r w:rsidRPr="00883112">
          <w:rPr>
            <w:rStyle w:val="Hyperlink"/>
            <w:rFonts w:ascii="Arial" w:eastAsia="Calibri" w:hAnsi="Arial" w:cs="Arial"/>
            <w:sz w:val="20"/>
            <w:szCs w:val="20"/>
          </w:rPr>
          <w:t>Faculty of Architecture</w:t>
        </w:r>
      </w:hyperlink>
      <w:r w:rsidRPr="009C79CE">
        <w:rPr>
          <w:rFonts w:ascii="Arial" w:eastAsia="Calibri" w:hAnsi="Arial" w:cs="Arial"/>
          <w:sz w:val="20"/>
          <w:szCs w:val="20"/>
        </w:rPr>
        <w:t xml:space="preserve">, </w:t>
      </w:r>
      <w:hyperlink r:id="rId27" w:history="1">
        <w:r w:rsidRPr="009171B4">
          <w:rPr>
            <w:rStyle w:val="Hyperlink"/>
            <w:rFonts w:ascii="Arial" w:eastAsia="Calibri" w:hAnsi="Arial" w:cs="Arial"/>
            <w:sz w:val="20"/>
            <w:szCs w:val="20"/>
          </w:rPr>
          <w:t>Arts and Design</w:t>
        </w:r>
      </w:hyperlink>
      <w:r>
        <w:rPr>
          <w:rFonts w:ascii="Arial" w:eastAsia="Calibri" w:hAnsi="Arial" w:cs="Arial"/>
          <w:sz w:val="20"/>
          <w:szCs w:val="20"/>
        </w:rPr>
        <w:t>).</w:t>
      </w:r>
    </w:p>
    <w:p w14:paraId="0C036203" w14:textId="77777777" w:rsidR="008A39BF" w:rsidRDefault="008A39BF" w:rsidP="008A39BF">
      <w:pPr>
        <w:pStyle w:val="paragraph"/>
        <w:spacing w:before="0" w:beforeAutospacing="0" w:after="0" w:afterAutospacing="0"/>
        <w:ind w:left="284"/>
        <w:textAlignment w:val="baseline"/>
        <w:rPr>
          <w:rFonts w:ascii="Arial" w:hAnsi="Arial" w:cs="Arial"/>
          <w:b/>
          <w:bCs/>
          <w:sz w:val="20"/>
          <w:szCs w:val="20"/>
        </w:rPr>
      </w:pPr>
    </w:p>
    <w:p w14:paraId="78D3B300" w14:textId="77777777" w:rsidR="008A39BF" w:rsidRDefault="008A39BF" w:rsidP="00B556EC">
      <w:pPr>
        <w:pStyle w:val="paragraph"/>
        <w:numPr>
          <w:ilvl w:val="0"/>
          <w:numId w:val="8"/>
        </w:numPr>
        <w:spacing w:before="0" w:beforeAutospacing="0" w:after="0" w:afterAutospacing="0" w:line="276" w:lineRule="auto"/>
        <w:ind w:left="284"/>
        <w:textAlignment w:val="baseline"/>
        <w:rPr>
          <w:rFonts w:ascii="Arial" w:eastAsia="Calibri" w:hAnsi="Arial" w:cs="Arial"/>
          <w:sz w:val="20"/>
          <w:szCs w:val="20"/>
        </w:rPr>
      </w:pPr>
      <w:r w:rsidRPr="00E31836">
        <w:rPr>
          <w:rFonts w:ascii="Arial" w:hAnsi="Arial" w:cs="Arial"/>
          <w:b/>
          <w:bCs/>
          <w:sz w:val="20"/>
          <w:szCs w:val="20"/>
        </w:rPr>
        <w:t>Nanjing</w:t>
      </w:r>
      <w:r>
        <w:rPr>
          <w:rFonts w:ascii="Arial" w:eastAsiaTheme="minorEastAsia" w:hAnsi="Arial" w:cs="Arial"/>
          <w:color w:val="0070C0"/>
          <w:sz w:val="20"/>
          <w:szCs w:val="20"/>
          <w:lang w:eastAsia="en-US"/>
        </w:rPr>
        <w:t xml:space="preserve">: </w:t>
      </w:r>
      <w:hyperlink r:id="rId28" w:history="1">
        <w:r w:rsidRPr="00F5498D">
          <w:rPr>
            <w:rStyle w:val="Hyperlink"/>
            <w:rFonts w:ascii="Arial" w:eastAsia="Calibri" w:hAnsi="Arial" w:cs="Arial"/>
            <w:sz w:val="20"/>
            <w:szCs w:val="20"/>
          </w:rPr>
          <w:t>School of Arts</w:t>
        </w:r>
      </w:hyperlink>
      <w:r w:rsidRPr="002F0D6E">
        <w:rPr>
          <w:rFonts w:ascii="Arial" w:eastAsia="Calibri" w:hAnsi="Arial" w:cs="Arial"/>
          <w:sz w:val="20"/>
          <w:szCs w:val="20"/>
        </w:rPr>
        <w:t xml:space="preserve">, the </w:t>
      </w:r>
      <w:hyperlink r:id="rId29" w:history="1">
        <w:r w:rsidRPr="00CF18EA">
          <w:rPr>
            <w:rStyle w:val="Hyperlink"/>
            <w:rFonts w:ascii="Arial" w:eastAsia="Calibri" w:hAnsi="Arial" w:cs="Arial"/>
            <w:sz w:val="20"/>
            <w:szCs w:val="20"/>
          </w:rPr>
          <w:t>School of History</w:t>
        </w:r>
      </w:hyperlink>
      <w:r>
        <w:rPr>
          <w:rFonts w:ascii="Arial" w:eastAsia="Calibri" w:hAnsi="Arial" w:cs="Arial"/>
          <w:sz w:val="20"/>
          <w:szCs w:val="20"/>
        </w:rPr>
        <w:t xml:space="preserve">, the </w:t>
      </w:r>
      <w:hyperlink r:id="rId30" w:history="1">
        <w:r w:rsidRPr="0036730A">
          <w:rPr>
            <w:rStyle w:val="Hyperlink"/>
            <w:rFonts w:ascii="Arial" w:eastAsia="Calibri" w:hAnsi="Arial" w:cs="Arial"/>
            <w:sz w:val="20"/>
            <w:szCs w:val="20"/>
          </w:rPr>
          <w:t>Institute of Global Humanities</w:t>
        </w:r>
      </w:hyperlink>
      <w:r w:rsidRPr="002F0D6E">
        <w:rPr>
          <w:rFonts w:ascii="Arial" w:eastAsia="Calibri" w:hAnsi="Arial" w:cs="Arial"/>
          <w:sz w:val="20"/>
          <w:szCs w:val="20"/>
        </w:rPr>
        <w:t xml:space="preserve"> and other related schools or departments in humanities</w:t>
      </w:r>
      <w:r>
        <w:rPr>
          <w:rFonts w:ascii="Arial" w:eastAsia="Calibri" w:hAnsi="Arial" w:cs="Arial"/>
          <w:sz w:val="20"/>
          <w:szCs w:val="20"/>
        </w:rPr>
        <w:t>.</w:t>
      </w:r>
    </w:p>
    <w:p w14:paraId="6C8703C1" w14:textId="77777777" w:rsidR="008A39BF" w:rsidRDefault="008A39BF" w:rsidP="008A39BF">
      <w:pPr>
        <w:pStyle w:val="paragraph"/>
        <w:spacing w:before="0" w:beforeAutospacing="0" w:after="0" w:afterAutospacing="0" w:line="276" w:lineRule="auto"/>
        <w:ind w:left="284"/>
        <w:textAlignment w:val="baseline"/>
        <w:rPr>
          <w:rFonts w:ascii="Arial" w:eastAsia="Calibri" w:hAnsi="Arial" w:cs="Arial"/>
          <w:b/>
          <w:bCs/>
          <w:sz w:val="20"/>
          <w:szCs w:val="20"/>
        </w:rPr>
      </w:pPr>
    </w:p>
    <w:p w14:paraId="4F5271AD" w14:textId="77777777" w:rsidR="008A39BF" w:rsidRPr="00C17375" w:rsidRDefault="008A39BF" w:rsidP="00B556EC">
      <w:pPr>
        <w:pStyle w:val="paragraph"/>
        <w:numPr>
          <w:ilvl w:val="0"/>
          <w:numId w:val="8"/>
        </w:numPr>
        <w:spacing w:before="0" w:beforeAutospacing="0" w:after="0" w:afterAutospacing="0" w:line="276" w:lineRule="auto"/>
        <w:ind w:left="284"/>
        <w:textAlignment w:val="baseline"/>
        <w:rPr>
          <w:rFonts w:ascii="Arial" w:hAnsi="Arial" w:cs="Arial"/>
        </w:rPr>
      </w:pPr>
      <w:r w:rsidRPr="00C17375">
        <w:rPr>
          <w:rFonts w:ascii="Arial" w:eastAsia="Calibri" w:hAnsi="Arial" w:cs="Arial"/>
          <w:b/>
          <w:bCs/>
          <w:sz w:val="20"/>
          <w:szCs w:val="20"/>
        </w:rPr>
        <w:t>Ashoka</w:t>
      </w:r>
      <w:r w:rsidRPr="00C17375">
        <w:rPr>
          <w:rFonts w:ascii="Arial" w:eastAsia="Calibri" w:hAnsi="Arial" w:cs="Arial"/>
          <w:sz w:val="20"/>
          <w:szCs w:val="20"/>
        </w:rPr>
        <w:t xml:space="preserve">: </w:t>
      </w:r>
      <w:hyperlink r:id="rId31" w:history="1">
        <w:r w:rsidRPr="00C17375">
          <w:rPr>
            <w:rStyle w:val="Hyperlink"/>
            <w:rFonts w:ascii="Arial" w:eastAsia="Calibri" w:hAnsi="Arial" w:cs="Arial"/>
            <w:bCs/>
            <w:sz w:val="20"/>
            <w:szCs w:val="20"/>
          </w:rPr>
          <w:t>Harish and Bina Shah School of Humanities</w:t>
        </w:r>
      </w:hyperlink>
      <w:r w:rsidRPr="00C17375">
        <w:rPr>
          <w:rFonts w:ascii="Arial" w:eastAsia="Calibri" w:hAnsi="Arial" w:cs="Arial"/>
          <w:sz w:val="20"/>
          <w:szCs w:val="20"/>
        </w:rPr>
        <w:t xml:space="preserve">, </w:t>
      </w:r>
      <w:r w:rsidRPr="00C17375">
        <w:rPr>
          <w:rFonts w:ascii="Arial" w:hAnsi="Arial" w:cs="Arial"/>
          <w:sz w:val="20"/>
          <w:szCs w:val="20"/>
        </w:rPr>
        <w:t xml:space="preserve">primarily English, History, Philosophy, Creative Writing, Visual Arts and Sanskrit, </w:t>
      </w:r>
      <w:proofErr w:type="gramStart"/>
      <w:r w:rsidRPr="00C17375">
        <w:rPr>
          <w:rFonts w:ascii="Arial" w:hAnsi="Arial" w:cs="Arial"/>
          <w:sz w:val="20"/>
          <w:szCs w:val="20"/>
        </w:rPr>
        <w:t>and also</w:t>
      </w:r>
      <w:proofErr w:type="gramEnd"/>
      <w:r w:rsidRPr="00C17375">
        <w:rPr>
          <w:rFonts w:ascii="Arial" w:hAnsi="Arial" w:cs="Arial"/>
          <w:sz w:val="20"/>
          <w:szCs w:val="20"/>
        </w:rPr>
        <w:t xml:space="preserve"> </w:t>
      </w:r>
      <w:hyperlink r:id="rId32" w:history="1">
        <w:r w:rsidRPr="00C17375">
          <w:rPr>
            <w:rStyle w:val="Hyperlink"/>
            <w:rFonts w:ascii="Arial" w:hAnsi="Arial" w:cs="Arial"/>
            <w:sz w:val="20"/>
            <w:szCs w:val="20"/>
          </w:rPr>
          <w:t>Political Science</w:t>
        </w:r>
      </w:hyperlink>
      <w:r w:rsidRPr="00C17375">
        <w:rPr>
          <w:rFonts w:ascii="Arial" w:hAnsi="Arial" w:cs="Arial"/>
          <w:sz w:val="20"/>
          <w:szCs w:val="20"/>
        </w:rPr>
        <w:t xml:space="preserve"> and </w:t>
      </w:r>
      <w:hyperlink r:id="rId33" w:history="1">
        <w:r w:rsidRPr="00C17375">
          <w:rPr>
            <w:rStyle w:val="Hyperlink"/>
            <w:rFonts w:ascii="Arial" w:hAnsi="Arial" w:cs="Arial"/>
            <w:sz w:val="20"/>
            <w:szCs w:val="20"/>
          </w:rPr>
          <w:t>Anthropology/Sociology</w:t>
        </w:r>
      </w:hyperlink>
      <w:r>
        <w:t>.</w:t>
      </w:r>
      <w:r w:rsidRPr="00C17375">
        <w:rPr>
          <w:rFonts w:ascii="Arial" w:hAnsi="Arial" w:cs="Arial"/>
          <w:sz w:val="20"/>
          <w:szCs w:val="20"/>
        </w:rPr>
        <w:t xml:space="preserve"> </w:t>
      </w:r>
    </w:p>
    <w:p w14:paraId="28DFE00D" w14:textId="77777777" w:rsidR="008A39BF" w:rsidRDefault="008A39BF" w:rsidP="008A39BF">
      <w:pPr>
        <w:spacing w:line="276" w:lineRule="auto"/>
        <w:ind w:left="-284"/>
        <w:rPr>
          <w:rFonts w:ascii="Arial" w:hAnsi="Arial" w:cs="Arial"/>
        </w:rPr>
      </w:pPr>
    </w:p>
    <w:p w14:paraId="551A13E5" w14:textId="77777777" w:rsidR="00990A27" w:rsidRDefault="00990A27" w:rsidP="008A39BF">
      <w:pPr>
        <w:spacing w:line="276" w:lineRule="auto"/>
        <w:ind w:left="-284"/>
        <w:rPr>
          <w:rFonts w:ascii="Arial" w:hAnsi="Arial" w:cs="Arial"/>
        </w:rPr>
      </w:pPr>
    </w:p>
    <w:p w14:paraId="3C9391BD" w14:textId="77777777" w:rsidR="00990A27" w:rsidRDefault="00990A27" w:rsidP="008A39BF">
      <w:pPr>
        <w:spacing w:line="276" w:lineRule="auto"/>
        <w:ind w:left="-284"/>
        <w:rPr>
          <w:rFonts w:ascii="Arial" w:hAnsi="Arial" w:cs="Arial"/>
        </w:rPr>
      </w:pPr>
    </w:p>
    <w:p w14:paraId="46B7B2F9" w14:textId="77777777" w:rsidR="00990A27" w:rsidRDefault="00990A27" w:rsidP="008A39BF">
      <w:pPr>
        <w:spacing w:line="276" w:lineRule="auto"/>
        <w:ind w:left="-284"/>
        <w:rPr>
          <w:rFonts w:ascii="Arial" w:hAnsi="Arial" w:cs="Arial"/>
        </w:rPr>
      </w:pPr>
    </w:p>
    <w:p w14:paraId="6220CE8C" w14:textId="77777777" w:rsidR="00990A27" w:rsidRDefault="00990A27" w:rsidP="008A39BF">
      <w:pPr>
        <w:spacing w:line="276" w:lineRule="auto"/>
        <w:ind w:left="-284"/>
        <w:rPr>
          <w:rFonts w:ascii="Arial" w:hAnsi="Arial" w:cs="Arial"/>
        </w:rPr>
      </w:pPr>
    </w:p>
    <w:p w14:paraId="5F587FF6" w14:textId="77777777" w:rsidR="00097714" w:rsidRDefault="00097714" w:rsidP="00CE19C9">
      <w:pPr>
        <w:pStyle w:val="Heading1"/>
        <w:rPr>
          <w:rFonts w:ascii="Arial" w:hAnsi="Arial" w:cs="Arial"/>
          <w:sz w:val="28"/>
          <w:szCs w:val="28"/>
        </w:rPr>
      </w:pPr>
    </w:p>
    <w:p w14:paraId="4EC4EEB1" w14:textId="188271E8" w:rsidR="1E52B5C1" w:rsidRPr="004B2665" w:rsidRDefault="1E52B5C1" w:rsidP="00CE19C9">
      <w:pPr>
        <w:pStyle w:val="Heading1"/>
        <w:rPr>
          <w:rFonts w:asciiTheme="minorHAnsi" w:hAnsiTheme="minorHAnsi" w:cstheme="minorHAnsi"/>
          <w:b/>
          <w:bCs/>
        </w:rPr>
      </w:pPr>
      <w:r w:rsidRPr="004B2665">
        <w:rPr>
          <w:rFonts w:asciiTheme="minorHAnsi" w:hAnsiTheme="minorHAnsi" w:cstheme="minorHAnsi"/>
          <w:b/>
          <w:bCs/>
        </w:rPr>
        <w:t>Eligibility</w:t>
      </w:r>
    </w:p>
    <w:p w14:paraId="521A8FA7" w14:textId="7C4F9952" w:rsidR="02F0E29D" w:rsidRDefault="02F0E29D" w:rsidP="02F0E29D">
      <w:pPr>
        <w:pStyle w:val="xmsonormal"/>
        <w:spacing w:before="0" w:beforeAutospacing="0" w:after="0" w:afterAutospacing="0"/>
        <w:ind w:left="-284"/>
        <w:rPr>
          <w:rFonts w:ascii="Arial" w:hAnsi="Arial" w:cs="Arial"/>
          <w:color w:val="201F1E"/>
          <w:sz w:val="22"/>
          <w:szCs w:val="22"/>
        </w:rPr>
      </w:pPr>
    </w:p>
    <w:p w14:paraId="4FE90C55" w14:textId="5FA99475" w:rsidR="1E52B5C1" w:rsidRPr="005D5B53" w:rsidRDefault="1E52B5C1" w:rsidP="00680256">
      <w:pPr>
        <w:pStyle w:val="xmsonormal"/>
        <w:spacing w:before="0" w:beforeAutospacing="0" w:after="0" w:afterAutospacing="0" w:line="276" w:lineRule="auto"/>
        <w:rPr>
          <w:rFonts w:ascii="Arial" w:hAnsi="Arial" w:cs="Arial"/>
          <w:color w:val="201F1E"/>
          <w:sz w:val="20"/>
          <w:szCs w:val="20"/>
        </w:rPr>
      </w:pPr>
      <w:r w:rsidRPr="7A3E1678">
        <w:rPr>
          <w:rFonts w:ascii="Arial" w:hAnsi="Arial" w:cs="Arial"/>
          <w:color w:val="201F1E"/>
          <w:sz w:val="20"/>
          <w:szCs w:val="20"/>
        </w:rPr>
        <w:t xml:space="preserve">Given our aim of establishing long-lasting collaborations between </w:t>
      </w:r>
      <w:r w:rsidR="00680256" w:rsidRPr="00680256">
        <w:rPr>
          <w:rFonts w:ascii="Arial" w:hAnsi="Arial" w:cs="Arial"/>
          <w:b/>
          <w:bCs/>
          <w:color w:val="201F1E"/>
          <w:sz w:val="20"/>
          <w:szCs w:val="20"/>
        </w:rPr>
        <w:t>Fudan</w:t>
      </w:r>
      <w:r w:rsidRPr="7A3E1678">
        <w:rPr>
          <w:rFonts w:ascii="Arial" w:hAnsi="Arial" w:cs="Arial"/>
          <w:color w:val="201F1E"/>
          <w:sz w:val="20"/>
          <w:szCs w:val="20"/>
        </w:rPr>
        <w:t xml:space="preserve"> and our partner universities, </w:t>
      </w:r>
      <w:r w:rsidRPr="7A3E1678">
        <w:rPr>
          <w:rFonts w:ascii="Arial" w:hAnsi="Arial" w:cs="Arial"/>
          <w:color w:val="201F1E"/>
          <w:sz w:val="20"/>
          <w:szCs w:val="20"/>
          <w:u w:val="single"/>
        </w:rPr>
        <w:t xml:space="preserve">the scheme is </w:t>
      </w:r>
      <w:r w:rsidR="00784744" w:rsidRPr="7A3E1678">
        <w:rPr>
          <w:rFonts w:ascii="Arial" w:hAnsi="Arial" w:cs="Arial"/>
          <w:color w:val="201F1E"/>
          <w:sz w:val="20"/>
          <w:szCs w:val="20"/>
          <w:u w:val="single"/>
        </w:rPr>
        <w:t xml:space="preserve">only </w:t>
      </w:r>
      <w:r w:rsidRPr="7A3E1678">
        <w:rPr>
          <w:rFonts w:ascii="Arial" w:hAnsi="Arial" w:cs="Arial"/>
          <w:color w:val="201F1E"/>
          <w:sz w:val="20"/>
          <w:szCs w:val="20"/>
          <w:u w:val="single"/>
        </w:rPr>
        <w:t xml:space="preserve">open to faculty members formally employed by </w:t>
      </w:r>
      <w:r w:rsidR="007855EC" w:rsidRPr="7A3E1678">
        <w:rPr>
          <w:rFonts w:ascii="Arial" w:hAnsi="Arial" w:cs="Arial"/>
          <w:b/>
          <w:bCs/>
          <w:color w:val="201F1E"/>
          <w:sz w:val="20"/>
          <w:szCs w:val="20"/>
          <w:u w:val="single"/>
        </w:rPr>
        <w:t>Fudan</w:t>
      </w:r>
      <w:r w:rsidR="00B34ABF" w:rsidRPr="7A3E1678">
        <w:rPr>
          <w:rFonts w:ascii="Arial" w:hAnsi="Arial" w:cs="Arial"/>
          <w:b/>
          <w:bCs/>
          <w:color w:val="201F1E"/>
          <w:sz w:val="20"/>
          <w:szCs w:val="20"/>
          <w:u w:val="single"/>
        </w:rPr>
        <w:t xml:space="preserve"> University</w:t>
      </w:r>
      <w:r w:rsidR="00784744" w:rsidRPr="7A3E1678">
        <w:rPr>
          <w:rFonts w:ascii="Arial" w:hAnsi="Arial" w:cs="Arial"/>
          <w:color w:val="201F1E"/>
          <w:sz w:val="20"/>
          <w:szCs w:val="20"/>
          <w:u w:val="single"/>
        </w:rPr>
        <w:t>.</w:t>
      </w:r>
      <w:r w:rsidRPr="7A3E1678">
        <w:rPr>
          <w:rFonts w:ascii="Arial" w:hAnsi="Arial" w:cs="Arial"/>
          <w:color w:val="201F1E"/>
          <w:sz w:val="20"/>
          <w:szCs w:val="20"/>
        </w:rPr>
        <w:t xml:space="preserve"> </w:t>
      </w:r>
    </w:p>
    <w:p w14:paraId="4E742001" w14:textId="6B8FE6B9" w:rsidR="02F0E29D" w:rsidRDefault="02F0E29D" w:rsidP="00770E0D">
      <w:pPr>
        <w:pStyle w:val="xmsonormal"/>
        <w:spacing w:before="0" w:beforeAutospacing="0" w:after="0" w:afterAutospacing="0" w:line="276" w:lineRule="auto"/>
        <w:ind w:left="-284"/>
        <w:rPr>
          <w:rFonts w:ascii="Arial" w:hAnsi="Arial" w:cs="Arial"/>
          <w:color w:val="201F1E"/>
          <w:sz w:val="20"/>
          <w:szCs w:val="20"/>
        </w:rPr>
      </w:pPr>
    </w:p>
    <w:p w14:paraId="6BC898FE" w14:textId="38655DAC" w:rsidR="0047134C" w:rsidRPr="00182E6D" w:rsidRDefault="0047134C" w:rsidP="00B556EC">
      <w:pPr>
        <w:pStyle w:val="xmsonormal"/>
        <w:numPr>
          <w:ilvl w:val="0"/>
          <w:numId w:val="2"/>
        </w:numPr>
        <w:spacing w:before="0" w:beforeAutospacing="0" w:after="0" w:afterAutospacing="0"/>
        <w:rPr>
          <w:rFonts w:ascii="Arial" w:hAnsi="Arial" w:cs="Arial"/>
          <w:b/>
          <w:bCs/>
          <w:color w:val="201F1E"/>
          <w:sz w:val="22"/>
          <w:szCs w:val="22"/>
          <w:bdr w:val="none" w:sz="0" w:space="0" w:color="auto" w:frame="1"/>
        </w:rPr>
      </w:pPr>
      <w:r w:rsidRPr="00182E6D">
        <w:rPr>
          <w:rFonts w:ascii="Arial" w:hAnsi="Arial" w:cs="Arial"/>
          <w:b/>
          <w:bCs/>
          <w:color w:val="201F1E"/>
          <w:sz w:val="22"/>
          <w:szCs w:val="22"/>
          <w:bdr w:val="none" w:sz="0" w:space="0" w:color="auto" w:frame="1"/>
        </w:rPr>
        <w:t>Activities supported</w:t>
      </w:r>
    </w:p>
    <w:p w14:paraId="23C76295" w14:textId="77777777" w:rsidR="00552D9B" w:rsidRPr="001C56CE" w:rsidRDefault="00552D9B" w:rsidP="00680256">
      <w:pPr>
        <w:pStyle w:val="xmsonormal"/>
        <w:spacing w:before="0" w:beforeAutospacing="0" w:after="0" w:afterAutospacing="0"/>
        <w:rPr>
          <w:rFonts w:ascii="Arial" w:hAnsi="Arial" w:cs="Arial"/>
          <w:b/>
          <w:bCs/>
          <w:color w:val="201F1E"/>
          <w:sz w:val="22"/>
          <w:szCs w:val="22"/>
          <w:bdr w:val="none" w:sz="0" w:space="0" w:color="auto" w:frame="1"/>
        </w:rPr>
      </w:pPr>
    </w:p>
    <w:p w14:paraId="3F2079DB" w14:textId="63E6C0F9" w:rsidR="0047134C" w:rsidRPr="001C56CE" w:rsidRDefault="0047134C" w:rsidP="00B556EC">
      <w:pPr>
        <w:pStyle w:val="xmsonormal"/>
        <w:numPr>
          <w:ilvl w:val="0"/>
          <w:numId w:val="7"/>
        </w:numPr>
        <w:spacing w:before="0" w:beforeAutospacing="0" w:after="0" w:afterAutospacing="0" w:line="240" w:lineRule="auto"/>
        <w:ind w:left="709"/>
        <w:rPr>
          <w:rFonts w:ascii="Arial" w:hAnsi="Arial" w:cs="Arial"/>
          <w:color w:val="201F1E"/>
          <w:sz w:val="20"/>
          <w:szCs w:val="20"/>
          <w:bdr w:val="none" w:sz="0" w:space="0" w:color="auto" w:frame="1"/>
        </w:rPr>
      </w:pPr>
      <w:r w:rsidRPr="02F0E29D">
        <w:rPr>
          <w:rFonts w:ascii="Arial" w:hAnsi="Arial" w:cs="Arial"/>
          <w:color w:val="201F1E"/>
          <w:sz w:val="20"/>
          <w:szCs w:val="20"/>
          <w:u w:val="single"/>
          <w:bdr w:val="none" w:sz="0" w:space="0" w:color="auto" w:frame="1"/>
        </w:rPr>
        <w:t>Joint teaching ventures</w:t>
      </w:r>
      <w:r w:rsidRPr="02F0E29D">
        <w:rPr>
          <w:rFonts w:ascii="Arial" w:hAnsi="Arial" w:cs="Arial"/>
          <w:color w:val="201F1E"/>
          <w:sz w:val="20"/>
          <w:szCs w:val="20"/>
          <w:bdr w:val="none" w:sz="0" w:space="0" w:color="auto" w:frame="1"/>
        </w:rPr>
        <w:t xml:space="preserve"> (from partial team-teaching to fully co-designed and taught courses)</w:t>
      </w:r>
      <w:r w:rsidR="00760780" w:rsidRPr="02F0E29D">
        <w:rPr>
          <w:rFonts w:ascii="Arial" w:hAnsi="Arial" w:cs="Arial"/>
          <w:color w:val="201F1E"/>
          <w:sz w:val="20"/>
          <w:szCs w:val="20"/>
          <w:bdr w:val="none" w:sz="0" w:space="0" w:color="auto" w:frame="1"/>
        </w:rPr>
        <w:t xml:space="preserve"> </w:t>
      </w:r>
    </w:p>
    <w:p w14:paraId="189FA871" w14:textId="190A7ECF" w:rsidR="02F0E29D" w:rsidRDefault="02F0E29D" w:rsidP="00680256">
      <w:pPr>
        <w:pStyle w:val="xmsonormal"/>
        <w:spacing w:before="0" w:beforeAutospacing="0" w:after="0" w:afterAutospacing="0" w:line="240" w:lineRule="auto"/>
        <w:ind w:left="709"/>
        <w:rPr>
          <w:color w:val="201F1E"/>
          <w:sz w:val="20"/>
          <w:szCs w:val="20"/>
        </w:rPr>
      </w:pPr>
    </w:p>
    <w:p w14:paraId="34CFD978" w14:textId="2685F65D" w:rsidR="0047134C" w:rsidRPr="001C56CE" w:rsidRDefault="0047134C" w:rsidP="00B556EC">
      <w:pPr>
        <w:pStyle w:val="xmsonormal"/>
        <w:numPr>
          <w:ilvl w:val="0"/>
          <w:numId w:val="7"/>
        </w:numPr>
        <w:spacing w:before="0" w:beforeAutospacing="0" w:after="0" w:afterAutospacing="0" w:line="240" w:lineRule="auto"/>
        <w:ind w:left="709"/>
        <w:rPr>
          <w:rFonts w:ascii="Arial" w:hAnsi="Arial" w:cs="Arial"/>
          <w:color w:val="201F1E"/>
          <w:sz w:val="20"/>
          <w:szCs w:val="20"/>
          <w:bdr w:val="none" w:sz="0" w:space="0" w:color="auto" w:frame="1"/>
        </w:rPr>
      </w:pPr>
      <w:r w:rsidRPr="02F0E29D">
        <w:rPr>
          <w:rFonts w:ascii="Arial" w:hAnsi="Arial" w:cs="Arial"/>
          <w:color w:val="201F1E"/>
          <w:sz w:val="20"/>
          <w:szCs w:val="20"/>
          <w:u w:val="single"/>
          <w:bdr w:val="none" w:sz="0" w:space="0" w:color="auto" w:frame="1"/>
        </w:rPr>
        <w:t>Joint research collaborations</w:t>
      </w:r>
      <w:r w:rsidR="00760780" w:rsidRPr="02F0E29D">
        <w:rPr>
          <w:rFonts w:ascii="Arial" w:hAnsi="Arial" w:cs="Arial"/>
          <w:color w:val="201F1E"/>
          <w:sz w:val="20"/>
          <w:szCs w:val="20"/>
          <w:bdr w:val="none" w:sz="0" w:space="0" w:color="auto" w:frame="1"/>
        </w:rPr>
        <w:t xml:space="preserve"> </w:t>
      </w:r>
    </w:p>
    <w:p w14:paraId="320623F2" w14:textId="76374B93" w:rsidR="00767909" w:rsidRPr="004B2665" w:rsidRDefault="4A801DC8" w:rsidP="00CE19C9">
      <w:pPr>
        <w:pStyle w:val="Heading1"/>
        <w:rPr>
          <w:rFonts w:asciiTheme="minorHAnsi" w:hAnsiTheme="minorHAnsi" w:cstheme="minorHAnsi"/>
          <w:b/>
          <w:bCs/>
        </w:rPr>
      </w:pPr>
      <w:r w:rsidRPr="004B2665">
        <w:rPr>
          <w:rFonts w:asciiTheme="minorHAnsi" w:hAnsiTheme="minorHAnsi" w:cstheme="minorHAnsi"/>
          <w:b/>
          <w:bCs/>
        </w:rPr>
        <w:t>Costs</w:t>
      </w:r>
    </w:p>
    <w:p w14:paraId="440F7CFA" w14:textId="1A2C6DC4" w:rsidR="00E05666" w:rsidRPr="001C56CE" w:rsidRDefault="00E05666" w:rsidP="02F0E29D">
      <w:pPr>
        <w:pStyle w:val="xmsonormal"/>
        <w:spacing w:before="0" w:beforeAutospacing="0" w:after="0" w:afterAutospacing="0"/>
        <w:rPr>
          <w:b/>
          <w:bCs/>
          <w:color w:val="201F1E"/>
          <w:sz w:val="22"/>
          <w:szCs w:val="22"/>
          <w:u w:val="single"/>
        </w:rPr>
      </w:pPr>
    </w:p>
    <w:p w14:paraId="34EEDC2C" w14:textId="70D08D9C" w:rsidR="00E05666" w:rsidRPr="00F355D6" w:rsidRDefault="1B29CE59" w:rsidP="00F355D6">
      <w:pPr>
        <w:spacing w:after="0" w:line="276" w:lineRule="auto"/>
        <w:rPr>
          <w:rFonts w:ascii="Arial" w:hAnsi="Arial" w:cs="Arial"/>
          <w:color w:val="201F1E"/>
          <w:sz w:val="20"/>
          <w:szCs w:val="20"/>
          <w:bdr w:val="none" w:sz="0" w:space="0" w:color="auto" w:frame="1"/>
        </w:rPr>
      </w:pPr>
      <w:bookmarkStart w:id="0" w:name="_Hlk72872301"/>
      <w:r w:rsidRPr="00F355D6">
        <w:rPr>
          <w:rFonts w:ascii="Arial" w:hAnsi="Arial" w:cs="Arial"/>
          <w:b/>
          <w:bCs/>
          <w:color w:val="201F1E"/>
          <w:sz w:val="20"/>
          <w:szCs w:val="20"/>
          <w:bdr w:val="none" w:sz="0" w:space="0" w:color="auto" w:frame="1"/>
        </w:rPr>
        <w:t>Fudan University</w:t>
      </w:r>
      <w:r w:rsidR="00760780" w:rsidRPr="00F355D6">
        <w:rPr>
          <w:rFonts w:ascii="Arial" w:hAnsi="Arial" w:cs="Arial"/>
          <w:b/>
          <w:bCs/>
          <w:color w:val="201F1E"/>
          <w:sz w:val="20"/>
          <w:szCs w:val="20"/>
          <w:bdr w:val="none" w:sz="0" w:space="0" w:color="auto" w:frame="1"/>
        </w:rPr>
        <w:t xml:space="preserve"> </w:t>
      </w:r>
      <w:r w:rsidR="00760780" w:rsidRPr="00F12100">
        <w:rPr>
          <w:rFonts w:ascii="Arial" w:hAnsi="Arial" w:cs="Arial"/>
          <w:color w:val="201F1E"/>
          <w:sz w:val="20"/>
          <w:szCs w:val="20"/>
          <w:bdr w:val="none" w:sz="0" w:space="0" w:color="auto" w:frame="1"/>
        </w:rPr>
        <w:t xml:space="preserve">will cover </w:t>
      </w:r>
      <w:r w:rsidR="008A2489" w:rsidRPr="00F12100">
        <w:rPr>
          <w:rFonts w:ascii="Arial" w:hAnsi="Arial" w:cs="Arial"/>
          <w:color w:val="201F1E"/>
          <w:sz w:val="20"/>
          <w:szCs w:val="20"/>
          <w:bdr w:val="none" w:sz="0" w:space="0" w:color="auto" w:frame="1"/>
        </w:rPr>
        <w:t>the</w:t>
      </w:r>
      <w:r w:rsidR="00760780" w:rsidRPr="00F12100">
        <w:rPr>
          <w:rFonts w:ascii="Arial" w:hAnsi="Arial" w:cs="Arial"/>
          <w:color w:val="201F1E"/>
          <w:sz w:val="20"/>
          <w:szCs w:val="20"/>
          <w:bdr w:val="none" w:sz="0" w:space="0" w:color="auto" w:frame="1"/>
        </w:rPr>
        <w:t xml:space="preserve"> costs</w:t>
      </w:r>
      <w:r w:rsidR="008A2489" w:rsidRPr="00F12100">
        <w:rPr>
          <w:rFonts w:ascii="Arial" w:hAnsi="Arial" w:cs="Arial"/>
          <w:color w:val="201F1E"/>
          <w:sz w:val="20"/>
          <w:szCs w:val="20"/>
          <w:bdr w:val="none" w:sz="0" w:space="0" w:color="auto" w:frame="1"/>
        </w:rPr>
        <w:t xml:space="preserve"> of </w:t>
      </w:r>
      <w:r w:rsidR="00760780" w:rsidRPr="00F12100">
        <w:rPr>
          <w:rFonts w:ascii="Arial" w:hAnsi="Arial" w:cs="Arial"/>
          <w:color w:val="201F1E"/>
          <w:sz w:val="20"/>
          <w:szCs w:val="20"/>
          <w:bdr w:val="none" w:sz="0" w:space="0" w:color="auto" w:frame="1"/>
        </w:rPr>
        <w:t>travel, visa,</w:t>
      </w:r>
      <w:r w:rsidR="008A2489" w:rsidRPr="00F12100">
        <w:rPr>
          <w:rFonts w:ascii="Arial" w:hAnsi="Arial" w:cs="Arial"/>
          <w:color w:val="201F1E"/>
          <w:sz w:val="20"/>
          <w:szCs w:val="20"/>
          <w:bdr w:val="none" w:sz="0" w:space="0" w:color="auto" w:frame="1"/>
        </w:rPr>
        <w:t xml:space="preserve"> </w:t>
      </w:r>
      <w:r w:rsidR="00760780" w:rsidRPr="00F12100">
        <w:rPr>
          <w:rFonts w:ascii="Arial" w:hAnsi="Arial" w:cs="Arial"/>
          <w:color w:val="201F1E"/>
          <w:sz w:val="20"/>
          <w:szCs w:val="20"/>
          <w:bdr w:val="none" w:sz="0" w:space="0" w:color="auto" w:frame="1"/>
        </w:rPr>
        <w:t>accommodation</w:t>
      </w:r>
      <w:r w:rsidR="008A2489" w:rsidRPr="00F12100">
        <w:rPr>
          <w:rFonts w:ascii="Arial" w:hAnsi="Arial" w:cs="Arial"/>
          <w:color w:val="201F1E"/>
          <w:sz w:val="20"/>
          <w:szCs w:val="20"/>
          <w:bdr w:val="none" w:sz="0" w:space="0" w:color="auto" w:frame="1"/>
        </w:rPr>
        <w:t xml:space="preserve"> and </w:t>
      </w:r>
      <w:r w:rsidR="00760780" w:rsidRPr="00F12100">
        <w:rPr>
          <w:rFonts w:ascii="Arial" w:hAnsi="Arial" w:cs="Arial"/>
          <w:color w:val="201F1E"/>
          <w:sz w:val="20"/>
          <w:szCs w:val="20"/>
          <w:bdr w:val="none" w:sz="0" w:space="0" w:color="auto" w:frame="1"/>
        </w:rPr>
        <w:t>subsistence pro rat</w:t>
      </w:r>
      <w:r w:rsidR="008A2489" w:rsidRPr="00F12100">
        <w:rPr>
          <w:rFonts w:ascii="Arial" w:hAnsi="Arial" w:cs="Arial"/>
          <w:color w:val="201F1E"/>
          <w:sz w:val="20"/>
          <w:szCs w:val="20"/>
          <w:bdr w:val="none" w:sz="0" w:space="0" w:color="auto" w:frame="1"/>
        </w:rPr>
        <w:t>a</w:t>
      </w:r>
      <w:r w:rsidR="00B24E85" w:rsidRPr="00F12100">
        <w:rPr>
          <w:rFonts w:ascii="Arial" w:hAnsi="Arial" w:cs="Arial"/>
          <w:color w:val="201F1E"/>
          <w:sz w:val="20"/>
          <w:szCs w:val="20"/>
          <w:bdr w:val="none" w:sz="0" w:space="0" w:color="auto" w:frame="1"/>
        </w:rPr>
        <w:t xml:space="preserve"> for between two and four weeks</w:t>
      </w:r>
      <w:r w:rsidR="00760780" w:rsidRPr="00F355D6">
        <w:rPr>
          <w:rFonts w:ascii="Arial" w:hAnsi="Arial" w:cs="Arial"/>
          <w:color w:val="201F1E"/>
          <w:sz w:val="20"/>
          <w:szCs w:val="20"/>
          <w:bdr w:val="none" w:sz="0" w:space="0" w:color="auto" w:frame="1"/>
        </w:rPr>
        <w:t xml:space="preserve">. </w:t>
      </w:r>
      <w:r w:rsidR="008A2489" w:rsidRPr="00F355D6">
        <w:rPr>
          <w:rFonts w:ascii="Arial" w:hAnsi="Arial" w:cs="Arial"/>
          <w:color w:val="201F1E"/>
          <w:sz w:val="20"/>
          <w:szCs w:val="20"/>
          <w:bdr w:val="none" w:sz="0" w:space="0" w:color="auto" w:frame="1"/>
        </w:rPr>
        <w:t>Together with our partner universities we have worked out appropriate packages for each destination. Successful applicants will receive full details when they receive their award.</w:t>
      </w:r>
    </w:p>
    <w:p w14:paraId="32A427AC" w14:textId="54379E2B" w:rsidR="00784744" w:rsidRPr="00784744" w:rsidRDefault="00784744" w:rsidP="00784744">
      <w:pPr>
        <w:pStyle w:val="ListParagraph"/>
        <w:spacing w:after="0" w:line="276" w:lineRule="auto"/>
        <w:ind w:left="709"/>
        <w:rPr>
          <w:rFonts w:ascii="Arial" w:hAnsi="Arial" w:cs="Arial"/>
          <w:sz w:val="20"/>
          <w:szCs w:val="20"/>
        </w:rPr>
      </w:pPr>
      <w:r w:rsidRPr="00784744">
        <w:rPr>
          <w:rFonts w:ascii="Arial" w:hAnsi="Arial" w:cs="Arial"/>
          <w:sz w:val="20"/>
          <w:szCs w:val="20"/>
        </w:rPr>
        <w:t xml:space="preserve">   </w:t>
      </w:r>
    </w:p>
    <w:bookmarkEnd w:id="0"/>
    <w:p w14:paraId="29D3F74C" w14:textId="41304F5B" w:rsidR="0047134C" w:rsidRPr="00182E6D" w:rsidRDefault="00306E6C" w:rsidP="0041507D">
      <w:pPr>
        <w:pStyle w:val="xmsonormal"/>
        <w:spacing w:before="0" w:beforeAutospacing="0" w:after="0" w:afterAutospacing="0"/>
        <w:ind w:left="720"/>
        <w:rPr>
          <w:rFonts w:ascii="Arial" w:hAnsi="Arial" w:cs="Arial"/>
          <w:b/>
          <w:color w:val="201F1E"/>
          <w:sz w:val="20"/>
          <w:szCs w:val="20"/>
          <w:bdr w:val="none" w:sz="0" w:space="0" w:color="auto" w:frame="1"/>
        </w:rPr>
      </w:pPr>
      <w:r w:rsidRPr="00182E6D">
        <w:rPr>
          <w:rFonts w:ascii="Arial" w:hAnsi="Arial" w:cs="Arial"/>
          <w:b/>
          <w:color w:val="201F1E"/>
          <w:sz w:val="20"/>
          <w:szCs w:val="20"/>
          <w:bdr w:val="none" w:sz="0" w:space="0" w:color="auto" w:frame="1"/>
        </w:rPr>
        <w:t>Ineligible costs</w:t>
      </w:r>
      <w:r w:rsidR="2E927B5B" w:rsidRPr="00182E6D">
        <w:rPr>
          <w:rFonts w:ascii="Arial" w:hAnsi="Arial" w:cs="Arial"/>
          <w:b/>
          <w:color w:val="201F1E"/>
          <w:sz w:val="20"/>
          <w:szCs w:val="20"/>
          <w:bdr w:val="none" w:sz="0" w:space="0" w:color="auto" w:frame="1"/>
        </w:rPr>
        <w:t>:</w:t>
      </w:r>
    </w:p>
    <w:p w14:paraId="0A59E7A1" w14:textId="139FCDF0" w:rsidR="02F0E29D" w:rsidRDefault="02F0E29D" w:rsidP="02F0E29D">
      <w:pPr>
        <w:pStyle w:val="xmsonormal"/>
        <w:spacing w:before="0" w:beforeAutospacing="0" w:after="0" w:afterAutospacing="0"/>
        <w:ind w:left="142" w:firstLine="720"/>
        <w:rPr>
          <w:rFonts w:ascii="Arial" w:hAnsi="Arial" w:cs="Arial"/>
          <w:color w:val="201F1E"/>
          <w:sz w:val="20"/>
          <w:szCs w:val="20"/>
        </w:rPr>
      </w:pPr>
    </w:p>
    <w:p w14:paraId="780D776A" w14:textId="707D5210" w:rsidR="0047134C" w:rsidRPr="001C56CE" w:rsidRDefault="00306E6C" w:rsidP="00B556EC">
      <w:pPr>
        <w:pStyle w:val="xmsonormal"/>
        <w:numPr>
          <w:ilvl w:val="0"/>
          <w:numId w:val="6"/>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Direct costs of conferences, workshops and seminars</w:t>
      </w:r>
    </w:p>
    <w:p w14:paraId="12C214F8" w14:textId="31CF045E" w:rsidR="00306E6C" w:rsidRPr="001C56CE" w:rsidRDefault="00306E6C" w:rsidP="00B556EC">
      <w:pPr>
        <w:pStyle w:val="xmsonormal"/>
        <w:numPr>
          <w:ilvl w:val="0"/>
          <w:numId w:val="6"/>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Direct costs of research projects</w:t>
      </w:r>
    </w:p>
    <w:p w14:paraId="6DE75587" w14:textId="295F8979" w:rsidR="00306E6C" w:rsidRPr="001C56CE" w:rsidRDefault="00306E6C" w:rsidP="00B556EC">
      <w:pPr>
        <w:pStyle w:val="xmsonormal"/>
        <w:numPr>
          <w:ilvl w:val="0"/>
          <w:numId w:val="6"/>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Salaries or other stipends</w:t>
      </w:r>
    </w:p>
    <w:p w14:paraId="695C9253" w14:textId="236E9A0C" w:rsidR="00F62E54" w:rsidRPr="004B2665" w:rsidRDefault="00F62E54" w:rsidP="00807C23">
      <w:pPr>
        <w:pStyle w:val="Heading1"/>
        <w:rPr>
          <w:rFonts w:asciiTheme="minorHAnsi" w:hAnsiTheme="minorHAnsi" w:cstheme="minorHAnsi"/>
          <w:b/>
          <w:bCs/>
        </w:rPr>
      </w:pPr>
      <w:r w:rsidRPr="004B2665">
        <w:rPr>
          <w:rFonts w:asciiTheme="minorHAnsi" w:hAnsiTheme="minorHAnsi" w:cstheme="minorHAnsi"/>
          <w:b/>
          <w:bCs/>
        </w:rPr>
        <w:t>Hosting</w:t>
      </w:r>
    </w:p>
    <w:p w14:paraId="12C984A6" w14:textId="77777777" w:rsidR="001C56CE" w:rsidRPr="001C56CE" w:rsidRDefault="001C56CE" w:rsidP="00864799">
      <w:pPr>
        <w:pStyle w:val="xmsonormal"/>
        <w:spacing w:before="0" w:beforeAutospacing="0" w:after="0" w:afterAutospacing="0" w:line="240" w:lineRule="auto"/>
        <w:ind w:left="-284"/>
        <w:rPr>
          <w:rFonts w:ascii="Arial" w:hAnsi="Arial" w:cs="Arial"/>
          <w:color w:val="201F1E"/>
          <w:sz w:val="22"/>
          <w:szCs w:val="22"/>
        </w:rPr>
      </w:pPr>
    </w:p>
    <w:p w14:paraId="48E8E82B" w14:textId="77777777" w:rsidR="0020104C" w:rsidRDefault="0020104C" w:rsidP="0020104C">
      <w:pPr>
        <w:pStyle w:val="xmsonormal"/>
        <w:spacing w:before="0" w:beforeAutospacing="0" w:after="0" w:afterAutospacing="0" w:line="276" w:lineRule="auto"/>
        <w:textAlignment w:val="center"/>
        <w:rPr>
          <w:rFonts w:ascii="Arial" w:hAnsi="Arial" w:cs="Arial"/>
          <w:color w:val="201F1E"/>
          <w:sz w:val="20"/>
          <w:szCs w:val="20"/>
        </w:rPr>
      </w:pPr>
      <w:r w:rsidRPr="02F0E29D">
        <w:rPr>
          <w:rFonts w:ascii="Arial" w:hAnsi="Arial" w:cs="Arial"/>
          <w:color w:val="201F1E"/>
          <w:sz w:val="20"/>
          <w:szCs w:val="20"/>
        </w:rPr>
        <w:t xml:space="preserve">It is important that visiting scholars are properly hosted. To that end, </w:t>
      </w:r>
      <w:r w:rsidRPr="001A19F7">
        <w:rPr>
          <w:rFonts w:ascii="Arial" w:hAnsi="Arial" w:cs="Arial"/>
          <w:b/>
          <w:bCs/>
          <w:color w:val="201F1E"/>
          <w:sz w:val="20"/>
          <w:szCs w:val="20"/>
        </w:rPr>
        <w:t>applicants are encouraged to discuss their proposed visit with their host institution before applying</w:t>
      </w:r>
      <w:r w:rsidRPr="00143D0D">
        <w:rPr>
          <w:rFonts w:ascii="Arial" w:hAnsi="Arial" w:cs="Arial"/>
          <w:b/>
          <w:bCs/>
          <w:color w:val="201F1E"/>
          <w:sz w:val="20"/>
          <w:szCs w:val="20"/>
        </w:rPr>
        <w:t>.</w:t>
      </w:r>
      <w:r w:rsidRPr="02F0E29D">
        <w:rPr>
          <w:rFonts w:ascii="Arial" w:hAnsi="Arial" w:cs="Arial"/>
          <w:color w:val="201F1E"/>
          <w:sz w:val="20"/>
          <w:szCs w:val="20"/>
        </w:rPr>
        <w:t xml:space="preserve"> If you have an idea for a proposal, but do not have the appropriate contacts at the other institution, please contact the academic leads of the other institution as soon as possible who will be very happy to assist with identifying suitable partners:</w:t>
      </w:r>
    </w:p>
    <w:p w14:paraId="2A1F8693" w14:textId="77777777" w:rsidR="0020104C" w:rsidRPr="001C56CE" w:rsidRDefault="0020104C" w:rsidP="0020104C">
      <w:pPr>
        <w:pStyle w:val="xmsonormal"/>
        <w:spacing w:before="0" w:beforeAutospacing="0" w:after="0" w:afterAutospacing="0"/>
        <w:ind w:left="-284"/>
        <w:textAlignment w:val="center"/>
        <w:rPr>
          <w:rFonts w:ascii="Arial" w:hAnsi="Arial" w:cs="Arial"/>
          <w:color w:val="201F1E"/>
          <w:sz w:val="20"/>
          <w:szCs w:val="20"/>
        </w:rPr>
      </w:pPr>
    </w:p>
    <w:p w14:paraId="167A7DC9" w14:textId="77777777" w:rsidR="0020104C" w:rsidRPr="004E7E58" w:rsidRDefault="0020104C" w:rsidP="00B556EC">
      <w:pPr>
        <w:pStyle w:val="xmsonormal"/>
        <w:numPr>
          <w:ilvl w:val="0"/>
          <w:numId w:val="5"/>
        </w:numPr>
        <w:spacing w:before="0" w:beforeAutospacing="0" w:after="0" w:afterAutospacing="0" w:line="480" w:lineRule="auto"/>
        <w:ind w:left="709" w:hanging="425"/>
        <w:textAlignment w:val="center"/>
        <w:rPr>
          <w:rStyle w:val="Hyperlink"/>
          <w:rFonts w:eastAsiaTheme="minorEastAsia"/>
          <w:shd w:val="clear" w:color="auto" w:fill="FFFFFF"/>
          <w:lang w:val="es-ES" w:eastAsia="en-US"/>
        </w:rPr>
      </w:pPr>
      <w:r w:rsidRPr="0207B369">
        <w:rPr>
          <w:rFonts w:ascii="Arial" w:hAnsi="Arial" w:cs="Arial"/>
          <w:b/>
          <w:bCs/>
          <w:color w:val="201F1E"/>
          <w:sz w:val="20"/>
          <w:szCs w:val="20"/>
        </w:rPr>
        <w:t>Cambridge</w:t>
      </w:r>
      <w:r w:rsidRPr="0207B369">
        <w:rPr>
          <w:rFonts w:ascii="Arial" w:hAnsi="Arial" w:cs="Arial"/>
          <w:color w:val="201F1E"/>
          <w:sz w:val="20"/>
          <w:szCs w:val="20"/>
        </w:rPr>
        <w:t xml:space="preserve">: Global Humanities Directors - </w:t>
      </w:r>
      <w:r w:rsidRPr="004E7E58">
        <w:rPr>
          <w:rStyle w:val="Hyperlink"/>
          <w:rFonts w:ascii="Arial" w:eastAsiaTheme="minorEastAsia" w:hAnsi="Arial" w:cs="Arial"/>
          <w:sz w:val="20"/>
          <w:szCs w:val="20"/>
          <w:shd w:val="clear" w:color="auto" w:fill="FFFFFF"/>
          <w:lang w:val="es-ES" w:eastAsia="en-US"/>
        </w:rPr>
        <w:t>GlobalHumanities@admin.cam.ac.uk</w:t>
      </w:r>
    </w:p>
    <w:p w14:paraId="74384D53" w14:textId="77777777" w:rsidR="0020104C" w:rsidRPr="00CE19C9" w:rsidRDefault="0020104C" w:rsidP="00B556EC">
      <w:pPr>
        <w:pStyle w:val="ListParagraph"/>
        <w:numPr>
          <w:ilvl w:val="0"/>
          <w:numId w:val="5"/>
        </w:numPr>
        <w:spacing w:after="0" w:line="480" w:lineRule="auto"/>
        <w:ind w:left="709" w:hanging="425"/>
        <w:textAlignment w:val="center"/>
        <w:rPr>
          <w:rFonts w:ascii="Arial" w:hAnsi="Arial" w:cs="Arial"/>
          <w:color w:val="201F1E"/>
          <w:sz w:val="20"/>
          <w:szCs w:val="20"/>
          <w:lang w:val="es-ES"/>
        </w:rPr>
      </w:pPr>
      <w:r w:rsidRPr="0207B369">
        <w:rPr>
          <w:rFonts w:ascii="Arial" w:hAnsi="Arial" w:cs="Arial"/>
          <w:b/>
          <w:bCs/>
          <w:color w:val="201F1E"/>
          <w:sz w:val="20"/>
          <w:szCs w:val="20"/>
          <w:lang w:val="es-ES"/>
        </w:rPr>
        <w:t>Fudan</w:t>
      </w:r>
      <w:r w:rsidRPr="00CE19C9">
        <w:rPr>
          <w:rFonts w:ascii="Arial" w:hAnsi="Arial" w:cs="Arial"/>
          <w:color w:val="201F1E"/>
          <w:sz w:val="20"/>
          <w:szCs w:val="20"/>
          <w:lang w:val="es-ES"/>
        </w:rPr>
        <w:t xml:space="preserve">: </w:t>
      </w:r>
      <w:r w:rsidRPr="00CE19C9">
        <w:rPr>
          <w:rFonts w:ascii="Arial" w:hAnsi="Arial" w:cs="Arial"/>
          <w:sz w:val="20"/>
          <w:szCs w:val="20"/>
          <w:lang w:val="es-ES"/>
        </w:rPr>
        <w:t xml:space="preserve">Prof Lian LU </w:t>
      </w:r>
      <w:r w:rsidRPr="00CE19C9">
        <w:rPr>
          <w:rFonts w:ascii="Arial" w:hAnsi="Arial" w:cs="Arial"/>
          <w:sz w:val="20"/>
          <w:szCs w:val="20"/>
          <w:lang w:val="es-ES"/>
        </w:rPr>
        <w:softHyphen/>
        <w:t xml:space="preserve">– </w:t>
      </w:r>
      <w:hyperlink r:id="rId34" w:history="1">
        <w:r w:rsidRPr="00CE19C9">
          <w:rPr>
            <w:rStyle w:val="Hyperlink"/>
            <w:rFonts w:ascii="Arial" w:hAnsi="Arial" w:cs="Arial"/>
            <w:sz w:val="20"/>
            <w:szCs w:val="20"/>
            <w:shd w:val="clear" w:color="auto" w:fill="FFFFFF"/>
            <w:lang w:val="es-ES"/>
          </w:rPr>
          <w:t>lalu@</w:t>
        </w:r>
        <w:r w:rsidRPr="00CE19C9">
          <w:rPr>
            <w:rStyle w:val="Hyperlink"/>
            <w:rFonts w:ascii="Arial" w:hAnsi="Arial" w:cs="Arial"/>
            <w:sz w:val="20"/>
            <w:szCs w:val="20"/>
            <w:bdr w:val="none" w:sz="0" w:space="0" w:color="auto" w:frame="1"/>
            <w:lang w:val="es-ES"/>
          </w:rPr>
          <w:t>fudan</w:t>
        </w:r>
        <w:r w:rsidRPr="00CE19C9">
          <w:rPr>
            <w:rStyle w:val="Hyperlink"/>
            <w:rFonts w:ascii="Arial" w:hAnsi="Arial" w:cs="Arial"/>
            <w:sz w:val="20"/>
            <w:szCs w:val="20"/>
            <w:shd w:val="clear" w:color="auto" w:fill="FFFFFF"/>
            <w:lang w:val="es-ES"/>
          </w:rPr>
          <w:t>.edu.cn</w:t>
        </w:r>
      </w:hyperlink>
    </w:p>
    <w:p w14:paraId="2EFB6A08" w14:textId="77777777" w:rsidR="0020104C" w:rsidRPr="00864799" w:rsidRDefault="0020104C" w:rsidP="00B556EC">
      <w:pPr>
        <w:pStyle w:val="ListParagraph"/>
        <w:numPr>
          <w:ilvl w:val="0"/>
          <w:numId w:val="5"/>
        </w:numPr>
        <w:spacing w:after="0" w:line="480" w:lineRule="auto"/>
        <w:ind w:left="709" w:hanging="425"/>
        <w:textAlignment w:val="center"/>
        <w:rPr>
          <w:rFonts w:ascii="Arial" w:hAnsi="Arial" w:cs="Arial"/>
          <w:color w:val="201F1E"/>
          <w:sz w:val="20"/>
          <w:szCs w:val="20"/>
        </w:rPr>
      </w:pPr>
      <w:r w:rsidRPr="0207B369">
        <w:rPr>
          <w:rFonts w:ascii="Arial" w:hAnsi="Arial" w:cs="Arial"/>
          <w:b/>
          <w:bCs/>
          <w:color w:val="201F1E"/>
          <w:sz w:val="20"/>
          <w:szCs w:val="20"/>
        </w:rPr>
        <w:t>Nanjing</w:t>
      </w:r>
      <w:r w:rsidRPr="0207B369">
        <w:rPr>
          <w:rFonts w:ascii="Arial" w:hAnsi="Arial" w:cs="Arial"/>
          <w:color w:val="201F1E"/>
          <w:sz w:val="20"/>
          <w:szCs w:val="20"/>
        </w:rPr>
        <w:t xml:space="preserve">: </w:t>
      </w:r>
      <w:r w:rsidRPr="0207B369">
        <w:rPr>
          <w:rFonts w:ascii="Arial" w:hAnsi="Arial" w:cs="Arial"/>
          <w:sz w:val="20"/>
          <w:szCs w:val="20"/>
        </w:rPr>
        <w:t xml:space="preserve">Prof He Chengzhou – </w:t>
      </w:r>
      <w:hyperlink r:id="rId35">
        <w:r w:rsidRPr="0207B369">
          <w:rPr>
            <w:rStyle w:val="Hyperlink"/>
            <w:rFonts w:ascii="Arial" w:hAnsi="Arial" w:cs="Arial"/>
            <w:sz w:val="20"/>
            <w:szCs w:val="20"/>
          </w:rPr>
          <w:t>chengzhou@nju.edu.cn</w:t>
        </w:r>
      </w:hyperlink>
    </w:p>
    <w:p w14:paraId="7E1F7890" w14:textId="77777777" w:rsidR="0020104C" w:rsidRPr="0075335A" w:rsidRDefault="0020104C" w:rsidP="00B556EC">
      <w:pPr>
        <w:pStyle w:val="xmsonormal"/>
        <w:numPr>
          <w:ilvl w:val="0"/>
          <w:numId w:val="10"/>
        </w:numPr>
        <w:spacing w:before="0" w:beforeAutospacing="0" w:after="0" w:afterAutospacing="0" w:line="480" w:lineRule="auto"/>
        <w:ind w:left="709" w:hanging="425"/>
        <w:rPr>
          <w:rStyle w:val="Hyperlink"/>
          <w:rFonts w:eastAsiaTheme="minorEastAsia"/>
          <w:lang w:val="es-ES" w:eastAsia="en-US"/>
        </w:rPr>
      </w:pPr>
      <w:r w:rsidRPr="005308F4">
        <w:rPr>
          <w:rFonts w:ascii="Arial" w:hAnsi="Arial" w:cs="Arial"/>
          <w:b/>
          <w:bCs/>
          <w:color w:val="201F1E"/>
          <w:sz w:val="20"/>
          <w:szCs w:val="20"/>
          <w:lang w:val="es-ES"/>
        </w:rPr>
        <w:t>Ashoka</w:t>
      </w:r>
      <w:r w:rsidRPr="005308F4">
        <w:rPr>
          <w:rFonts w:ascii="Arial" w:hAnsi="Arial" w:cs="Arial"/>
          <w:color w:val="201F1E"/>
          <w:sz w:val="20"/>
          <w:szCs w:val="20"/>
          <w:lang w:val="es-ES"/>
        </w:rPr>
        <w:t xml:space="preserve">: </w:t>
      </w:r>
      <w:proofErr w:type="spellStart"/>
      <w:r w:rsidRPr="005308F4">
        <w:rPr>
          <w:rFonts w:ascii="Arial" w:hAnsi="Arial" w:cs="Arial"/>
          <w:color w:val="201F1E"/>
          <w:sz w:val="20"/>
          <w:szCs w:val="20"/>
          <w:lang w:val="es-ES"/>
        </w:rPr>
        <w:t>Dr</w:t>
      </w:r>
      <w:proofErr w:type="spellEnd"/>
      <w:r w:rsidRPr="005308F4">
        <w:rPr>
          <w:rFonts w:ascii="Arial" w:hAnsi="Arial" w:cs="Arial"/>
          <w:color w:val="201F1E"/>
          <w:sz w:val="20"/>
          <w:szCs w:val="20"/>
          <w:lang w:val="es-ES"/>
        </w:rPr>
        <w:t xml:space="preserve"> Ira Rajeev - </w:t>
      </w:r>
      <w:r w:rsidRPr="0075335A">
        <w:rPr>
          <w:rStyle w:val="Hyperlink"/>
          <w:rFonts w:ascii="Arial" w:eastAsiaTheme="minorEastAsia" w:hAnsi="Arial" w:cs="Arial"/>
          <w:sz w:val="20"/>
          <w:szCs w:val="20"/>
          <w:lang w:val="es-ES" w:eastAsia="en-US"/>
        </w:rPr>
        <w:t>ira.rajeev@ashoka.edu.in</w:t>
      </w:r>
    </w:p>
    <w:p w14:paraId="18612D57" w14:textId="77777777" w:rsidR="0020104C" w:rsidRPr="00CE19C9" w:rsidRDefault="0020104C" w:rsidP="00B556EC">
      <w:pPr>
        <w:pStyle w:val="xmsonormal"/>
        <w:numPr>
          <w:ilvl w:val="0"/>
          <w:numId w:val="5"/>
        </w:numPr>
        <w:spacing w:before="0" w:beforeAutospacing="0" w:after="0" w:afterAutospacing="0" w:line="480" w:lineRule="auto"/>
        <w:ind w:left="709" w:hanging="425"/>
        <w:textAlignment w:val="center"/>
        <w:rPr>
          <w:rFonts w:ascii="Arial" w:hAnsi="Arial" w:cs="Arial"/>
          <w:color w:val="201F1E"/>
          <w:sz w:val="20"/>
          <w:szCs w:val="20"/>
          <w:lang w:val="es-ES"/>
        </w:rPr>
      </w:pPr>
      <w:r w:rsidRPr="0207B369">
        <w:rPr>
          <w:rFonts w:ascii="Arial" w:hAnsi="Arial" w:cs="Arial"/>
          <w:b/>
          <w:bCs/>
          <w:color w:val="201F1E"/>
          <w:sz w:val="20"/>
          <w:szCs w:val="20"/>
          <w:lang w:val="es-ES"/>
        </w:rPr>
        <w:t>Diego Portales</w:t>
      </w:r>
      <w:r w:rsidRPr="0207B369">
        <w:rPr>
          <w:rFonts w:ascii="Arial" w:hAnsi="Arial" w:cs="Arial"/>
          <w:color w:val="201F1E"/>
          <w:sz w:val="20"/>
          <w:szCs w:val="20"/>
          <w:lang w:val="es-ES"/>
        </w:rPr>
        <w:t xml:space="preserve">: </w:t>
      </w:r>
      <w:r w:rsidRPr="0207B369">
        <w:rPr>
          <w:rFonts w:ascii="Arial" w:hAnsi="Arial" w:cs="Arial"/>
          <w:sz w:val="20"/>
          <w:szCs w:val="20"/>
          <w:lang w:val="es-ES"/>
        </w:rPr>
        <w:t xml:space="preserve">Prof Manuel Vicuña – </w:t>
      </w:r>
      <w:hyperlink r:id="rId36">
        <w:r w:rsidRPr="0207B369">
          <w:rPr>
            <w:rStyle w:val="Hyperlink"/>
            <w:rFonts w:ascii="Arial" w:hAnsi="Arial" w:cs="Arial"/>
            <w:sz w:val="20"/>
            <w:szCs w:val="20"/>
            <w:lang w:val="es-ES"/>
          </w:rPr>
          <w:t>manuel.vicuna@udp.cl</w:t>
        </w:r>
      </w:hyperlink>
    </w:p>
    <w:p w14:paraId="6315345A" w14:textId="77777777" w:rsidR="0020104C" w:rsidRDefault="0020104C" w:rsidP="00B556EC">
      <w:pPr>
        <w:pStyle w:val="xmsonormal"/>
        <w:numPr>
          <w:ilvl w:val="0"/>
          <w:numId w:val="5"/>
        </w:numPr>
        <w:spacing w:before="0" w:beforeAutospacing="0" w:after="0" w:afterAutospacing="0" w:line="480" w:lineRule="auto"/>
        <w:ind w:left="709" w:hanging="425"/>
        <w:rPr>
          <w:rFonts w:ascii="Arial" w:hAnsi="Arial" w:cs="Arial"/>
          <w:color w:val="201F1E"/>
          <w:sz w:val="20"/>
          <w:szCs w:val="20"/>
        </w:rPr>
      </w:pPr>
      <w:r w:rsidRPr="0207B369">
        <w:rPr>
          <w:rFonts w:ascii="Arial" w:hAnsi="Arial" w:cs="Arial"/>
          <w:b/>
          <w:bCs/>
          <w:color w:val="201F1E"/>
          <w:sz w:val="20"/>
          <w:szCs w:val="20"/>
        </w:rPr>
        <w:t>AUB</w:t>
      </w:r>
      <w:r w:rsidRPr="0207B369">
        <w:rPr>
          <w:rFonts w:ascii="Arial" w:hAnsi="Arial" w:cs="Arial"/>
          <w:color w:val="201F1E"/>
          <w:sz w:val="20"/>
          <w:szCs w:val="20"/>
        </w:rPr>
        <w:t>: Prof Sonja Mejcher-Atassi</w:t>
      </w:r>
      <w:r>
        <w:rPr>
          <w:rFonts w:ascii="Arial" w:hAnsi="Arial" w:cs="Arial"/>
          <w:color w:val="201F1E"/>
          <w:sz w:val="20"/>
          <w:szCs w:val="20"/>
        </w:rPr>
        <w:t xml:space="preserve"> - </w:t>
      </w:r>
      <w:hyperlink r:id="rId37">
        <w:r w:rsidRPr="00897FF8">
          <w:rPr>
            <w:rStyle w:val="Hyperlink"/>
            <w:rFonts w:ascii="Arial" w:eastAsiaTheme="minorEastAsia" w:hAnsi="Arial" w:cs="Arial"/>
            <w:sz w:val="20"/>
            <w:szCs w:val="20"/>
            <w:lang w:eastAsia="en-US"/>
          </w:rPr>
          <w:t>sm78@aub.edu.lb</w:t>
        </w:r>
      </w:hyperlink>
    </w:p>
    <w:p w14:paraId="3F86410E" w14:textId="77777777" w:rsidR="0020104C" w:rsidRPr="001C56CE" w:rsidRDefault="0020104C" w:rsidP="00B556EC">
      <w:pPr>
        <w:pStyle w:val="xmsonormal"/>
        <w:numPr>
          <w:ilvl w:val="0"/>
          <w:numId w:val="5"/>
        </w:numPr>
        <w:spacing w:before="0" w:beforeAutospacing="0" w:after="0" w:afterAutospacing="0" w:line="480" w:lineRule="auto"/>
        <w:ind w:left="709" w:hanging="425"/>
        <w:textAlignment w:val="center"/>
        <w:rPr>
          <w:rFonts w:ascii="Arial" w:hAnsi="Arial" w:cs="Arial"/>
          <w:color w:val="201F1E"/>
          <w:sz w:val="20"/>
          <w:szCs w:val="20"/>
        </w:rPr>
      </w:pPr>
      <w:r w:rsidRPr="1630923D">
        <w:rPr>
          <w:rFonts w:ascii="Arial" w:hAnsi="Arial" w:cs="Arial"/>
          <w:b/>
          <w:bCs/>
          <w:color w:val="201F1E"/>
          <w:sz w:val="20"/>
          <w:szCs w:val="20"/>
        </w:rPr>
        <w:t>Sabanci</w:t>
      </w:r>
      <w:r w:rsidRPr="1630923D">
        <w:rPr>
          <w:rFonts w:ascii="Arial" w:hAnsi="Arial" w:cs="Arial"/>
          <w:color w:val="201F1E"/>
          <w:sz w:val="20"/>
          <w:szCs w:val="20"/>
        </w:rPr>
        <w:t xml:space="preserve">: Prof Meltem </w:t>
      </w:r>
      <w:proofErr w:type="spellStart"/>
      <w:r w:rsidRPr="1630923D">
        <w:rPr>
          <w:rFonts w:ascii="Arial" w:hAnsi="Arial" w:cs="Arial"/>
          <w:color w:val="201F1E"/>
          <w:sz w:val="20"/>
          <w:szCs w:val="20"/>
        </w:rPr>
        <w:t>Muftuler</w:t>
      </w:r>
      <w:proofErr w:type="spellEnd"/>
      <w:r w:rsidRPr="1630923D">
        <w:rPr>
          <w:rFonts w:ascii="Arial" w:hAnsi="Arial" w:cs="Arial"/>
          <w:color w:val="201F1E"/>
          <w:sz w:val="20"/>
          <w:szCs w:val="20"/>
        </w:rPr>
        <w:t xml:space="preserve">-Bac - </w:t>
      </w:r>
      <w:hyperlink r:id="rId38">
        <w:r w:rsidRPr="1630923D">
          <w:rPr>
            <w:rStyle w:val="Hyperlink"/>
            <w:rFonts w:ascii="Arial" w:hAnsi="Arial" w:cs="Arial"/>
            <w:sz w:val="20"/>
            <w:szCs w:val="20"/>
          </w:rPr>
          <w:t>muftuler@sabanciuniv.edu</w:t>
        </w:r>
      </w:hyperlink>
    </w:p>
    <w:p w14:paraId="1C7A8031" w14:textId="77777777" w:rsidR="0020104C" w:rsidRPr="00897FF8" w:rsidRDefault="0020104C" w:rsidP="00B556EC">
      <w:pPr>
        <w:pStyle w:val="xmsonormal"/>
        <w:numPr>
          <w:ilvl w:val="0"/>
          <w:numId w:val="5"/>
        </w:numPr>
        <w:spacing w:before="0" w:beforeAutospacing="0" w:after="0" w:afterAutospacing="0" w:line="480" w:lineRule="auto"/>
        <w:ind w:left="709" w:hanging="425"/>
        <w:rPr>
          <w:rStyle w:val="Hyperlink"/>
          <w:rFonts w:ascii="Arial" w:eastAsiaTheme="minorEastAsia" w:hAnsi="Arial" w:cs="Arial"/>
          <w:sz w:val="20"/>
          <w:szCs w:val="20"/>
          <w:lang w:eastAsia="en-US"/>
        </w:rPr>
      </w:pPr>
      <w:r w:rsidRPr="1630923D">
        <w:rPr>
          <w:rFonts w:ascii="Arial" w:hAnsi="Arial" w:cs="Arial"/>
          <w:b/>
          <w:bCs/>
          <w:color w:val="201F1E"/>
          <w:sz w:val="20"/>
          <w:szCs w:val="20"/>
        </w:rPr>
        <w:t>Ghana</w:t>
      </w:r>
      <w:r w:rsidRPr="1630923D">
        <w:rPr>
          <w:rFonts w:ascii="Arial" w:hAnsi="Arial" w:cs="Arial"/>
          <w:color w:val="201F1E"/>
          <w:sz w:val="20"/>
          <w:szCs w:val="20"/>
        </w:rPr>
        <w:t xml:space="preserve">: Prof Wazi </w:t>
      </w:r>
      <w:proofErr w:type="spellStart"/>
      <w:r w:rsidRPr="1630923D">
        <w:rPr>
          <w:rFonts w:ascii="Arial" w:hAnsi="Arial" w:cs="Arial"/>
          <w:color w:val="201F1E"/>
          <w:sz w:val="20"/>
          <w:szCs w:val="20"/>
        </w:rPr>
        <w:t>Apoh</w:t>
      </w:r>
      <w:proofErr w:type="spellEnd"/>
      <w:r w:rsidRPr="1630923D">
        <w:rPr>
          <w:rFonts w:ascii="Arial" w:hAnsi="Arial" w:cs="Arial"/>
          <w:color w:val="201F1E"/>
          <w:sz w:val="20"/>
          <w:szCs w:val="20"/>
        </w:rPr>
        <w:t xml:space="preserve"> - </w:t>
      </w:r>
      <w:r w:rsidRPr="00897FF8">
        <w:rPr>
          <w:rStyle w:val="Hyperlink"/>
          <w:rFonts w:ascii="Arial" w:hAnsi="Arial" w:cs="Arial"/>
          <w:sz w:val="20"/>
          <w:szCs w:val="20"/>
        </w:rPr>
        <w:t>WApoh@ug.edu.gh</w:t>
      </w:r>
    </w:p>
    <w:p w14:paraId="3A26A423"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272FAC20"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58E5AA1C"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29B590EF"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2C7E8BF3"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58C4D8B7"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0D4D13E1" w14:textId="77777777" w:rsidR="00736F1A" w:rsidRDefault="00736F1A" w:rsidP="009378F7">
      <w:pPr>
        <w:pStyle w:val="xmsonormal"/>
        <w:spacing w:before="0" w:beforeAutospacing="0" w:after="0" w:afterAutospacing="0" w:line="276" w:lineRule="auto"/>
        <w:rPr>
          <w:rFonts w:ascii="Arial" w:hAnsi="Arial" w:cs="Arial"/>
          <w:b/>
          <w:bCs/>
          <w:color w:val="201F1E"/>
          <w:sz w:val="22"/>
          <w:szCs w:val="22"/>
          <w:u w:val="single"/>
        </w:rPr>
      </w:pPr>
    </w:p>
    <w:p w14:paraId="0132FDA4" w14:textId="254CC5CD" w:rsidR="009378F7" w:rsidRPr="00752823" w:rsidRDefault="009378F7" w:rsidP="009378F7">
      <w:pPr>
        <w:pStyle w:val="xmsonormal"/>
        <w:spacing w:before="0" w:beforeAutospacing="0" w:after="0" w:afterAutospacing="0" w:line="276" w:lineRule="auto"/>
        <w:rPr>
          <w:rFonts w:ascii="Arial" w:hAnsi="Arial" w:cs="Arial"/>
          <w:b/>
          <w:bCs/>
          <w:color w:val="201F1E"/>
          <w:sz w:val="22"/>
          <w:szCs w:val="22"/>
          <w:u w:val="single"/>
        </w:rPr>
      </w:pPr>
      <w:r>
        <w:rPr>
          <w:rFonts w:ascii="Arial" w:hAnsi="Arial" w:cs="Arial"/>
          <w:b/>
          <w:bCs/>
          <w:color w:val="201F1E"/>
          <w:sz w:val="22"/>
          <w:szCs w:val="22"/>
          <w:u w:val="single"/>
        </w:rPr>
        <w:t>Re</w:t>
      </w:r>
      <w:r w:rsidRPr="00752823">
        <w:rPr>
          <w:rFonts w:ascii="Arial" w:hAnsi="Arial" w:cs="Arial"/>
          <w:b/>
          <w:bCs/>
          <w:color w:val="201F1E"/>
          <w:sz w:val="22"/>
          <w:szCs w:val="22"/>
          <w:u w:val="single"/>
        </w:rPr>
        <w:t>sponsibilities of the Host</w:t>
      </w:r>
    </w:p>
    <w:p w14:paraId="1C391F0C" w14:textId="77777777" w:rsidR="009378F7" w:rsidRPr="00752823" w:rsidRDefault="009378F7" w:rsidP="009378F7">
      <w:pPr>
        <w:pStyle w:val="xmsonormal"/>
        <w:spacing w:line="276" w:lineRule="auto"/>
        <w:rPr>
          <w:rFonts w:ascii="Arial" w:hAnsi="Arial" w:cs="Arial"/>
          <w:color w:val="201F1E"/>
          <w:sz w:val="20"/>
          <w:szCs w:val="20"/>
        </w:rPr>
      </w:pPr>
      <w:r w:rsidRPr="00752823">
        <w:rPr>
          <w:rFonts w:ascii="Arial" w:hAnsi="Arial" w:cs="Arial"/>
          <w:b/>
          <w:bCs/>
          <w:color w:val="201F1E"/>
          <w:sz w:val="20"/>
          <w:szCs w:val="20"/>
        </w:rPr>
        <w:t>Hosts</w:t>
      </w:r>
      <w:r w:rsidRPr="00752823">
        <w:rPr>
          <w:rFonts w:ascii="Arial" w:hAnsi="Arial" w:cs="Arial"/>
          <w:color w:val="201F1E"/>
          <w:sz w:val="20"/>
          <w:szCs w:val="20"/>
        </w:rPr>
        <w:t xml:space="preserve"> are expected to:</w:t>
      </w:r>
    </w:p>
    <w:p w14:paraId="5668D81D" w14:textId="77777777" w:rsidR="009378F7" w:rsidRPr="002C45A1"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provide academic sponsorship for the duration of the visit;</w:t>
      </w:r>
    </w:p>
    <w:p w14:paraId="0F37C431" w14:textId="77777777" w:rsidR="009378F7" w:rsidRPr="002C45A1"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support the development of a programme of academic activities during the visit;</w:t>
      </w:r>
    </w:p>
    <w:p w14:paraId="696E39F4" w14:textId="77777777" w:rsidR="009378F7" w:rsidRPr="002C45A1"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facilitate introductions to relevant colleagues and research networks;</w:t>
      </w:r>
    </w:p>
    <w:p w14:paraId="44B241A6" w14:textId="77777777" w:rsidR="009378F7" w:rsidRPr="002C45A1"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Pr>
          <w:rFonts w:ascii="Arial" w:hAnsi="Arial" w:cs="Arial"/>
          <w:color w:val="201F1E"/>
          <w:sz w:val="20"/>
          <w:szCs w:val="20"/>
        </w:rPr>
        <w:t xml:space="preserve">arrange </w:t>
      </w:r>
      <w:r w:rsidRPr="002C45A1">
        <w:rPr>
          <w:rFonts w:ascii="Arial" w:hAnsi="Arial" w:cs="Arial"/>
          <w:color w:val="201F1E"/>
          <w:sz w:val="20"/>
          <w:szCs w:val="20"/>
        </w:rPr>
        <w:t>any invitation letters required to support visa applications;</w:t>
      </w:r>
    </w:p>
    <w:p w14:paraId="058D4863" w14:textId="77777777" w:rsidR="009378F7" w:rsidRPr="002C45A1"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assist visitors in accessing relevant academic resources, facilities and activities;</w:t>
      </w:r>
    </w:p>
    <w:p w14:paraId="181EB198" w14:textId="77777777" w:rsidR="009378F7" w:rsidRDefault="009378F7" w:rsidP="00B556EC">
      <w:pPr>
        <w:pStyle w:val="xmsonormal"/>
        <w:numPr>
          <w:ilvl w:val="0"/>
          <w:numId w:val="11"/>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support access to relevant libraries, archives, and research collections where available.</w:t>
      </w:r>
    </w:p>
    <w:p w14:paraId="5778C2FE" w14:textId="77777777" w:rsidR="009378F7" w:rsidRDefault="009378F7" w:rsidP="009378F7">
      <w:pPr>
        <w:pStyle w:val="xmsonormal"/>
        <w:spacing w:before="0" w:beforeAutospacing="0" w:after="0" w:afterAutospacing="0" w:line="276" w:lineRule="auto"/>
        <w:rPr>
          <w:rFonts w:ascii="Arial" w:hAnsi="Arial" w:cs="Arial"/>
          <w:b/>
          <w:bCs/>
          <w:color w:val="201F1E"/>
          <w:sz w:val="22"/>
          <w:szCs w:val="22"/>
          <w:u w:val="single"/>
        </w:rPr>
      </w:pPr>
    </w:p>
    <w:p w14:paraId="4EDD69F5" w14:textId="68BD1DBD" w:rsidR="009378F7" w:rsidRPr="00752823" w:rsidRDefault="009378F7" w:rsidP="009378F7">
      <w:pPr>
        <w:pStyle w:val="xmsonormal"/>
        <w:spacing w:before="0" w:beforeAutospacing="0" w:after="0" w:afterAutospacing="0" w:line="276" w:lineRule="auto"/>
        <w:rPr>
          <w:rFonts w:ascii="Arial" w:hAnsi="Arial" w:cs="Arial"/>
          <w:b/>
          <w:bCs/>
          <w:color w:val="201F1E"/>
          <w:sz w:val="22"/>
          <w:szCs w:val="22"/>
          <w:u w:val="single"/>
        </w:rPr>
      </w:pPr>
      <w:r w:rsidRPr="00752823">
        <w:rPr>
          <w:rFonts w:ascii="Arial" w:hAnsi="Arial" w:cs="Arial"/>
          <w:b/>
          <w:bCs/>
          <w:color w:val="201F1E"/>
          <w:sz w:val="22"/>
          <w:szCs w:val="22"/>
          <w:u w:val="single"/>
        </w:rPr>
        <w:t>Support from the Global Humanities Office</w:t>
      </w:r>
      <w:r>
        <w:rPr>
          <w:rFonts w:ascii="Arial" w:hAnsi="Arial" w:cs="Arial"/>
          <w:b/>
          <w:bCs/>
          <w:color w:val="201F1E"/>
          <w:sz w:val="22"/>
          <w:szCs w:val="22"/>
          <w:u w:val="single"/>
        </w:rPr>
        <w:t xml:space="preserve"> at </w:t>
      </w:r>
      <w:r w:rsidR="00332ABE">
        <w:rPr>
          <w:rFonts w:ascii="Arial" w:hAnsi="Arial" w:cs="Arial"/>
          <w:b/>
          <w:bCs/>
          <w:color w:val="201F1E"/>
          <w:sz w:val="22"/>
          <w:szCs w:val="22"/>
          <w:u w:val="single"/>
        </w:rPr>
        <w:t>Fudan</w:t>
      </w:r>
      <w:r>
        <w:rPr>
          <w:rFonts w:ascii="Arial" w:hAnsi="Arial" w:cs="Arial"/>
          <w:b/>
          <w:bCs/>
          <w:color w:val="201F1E"/>
          <w:sz w:val="22"/>
          <w:szCs w:val="22"/>
          <w:u w:val="single"/>
        </w:rPr>
        <w:t xml:space="preserve"> University </w:t>
      </w:r>
    </w:p>
    <w:p w14:paraId="1F36B41F" w14:textId="77777777" w:rsidR="009378F7" w:rsidRPr="00752823" w:rsidRDefault="009378F7" w:rsidP="009378F7">
      <w:pPr>
        <w:pStyle w:val="xmsonormal"/>
        <w:spacing w:line="276" w:lineRule="auto"/>
        <w:rPr>
          <w:rFonts w:ascii="Arial" w:hAnsi="Arial" w:cs="Arial"/>
          <w:color w:val="201F1E"/>
          <w:sz w:val="20"/>
          <w:szCs w:val="20"/>
        </w:rPr>
      </w:pPr>
      <w:r w:rsidRPr="00752823">
        <w:rPr>
          <w:rFonts w:ascii="Arial" w:hAnsi="Arial" w:cs="Arial"/>
          <w:color w:val="201F1E"/>
          <w:sz w:val="20"/>
          <w:szCs w:val="20"/>
        </w:rPr>
        <w:t>The Global Humanities Office provides oversight and coordination for Mobility Scheme visits and serves as a point of contact for both award holders and hosts.</w:t>
      </w:r>
    </w:p>
    <w:p w14:paraId="10A8D41E" w14:textId="77777777" w:rsidR="009378F7" w:rsidRPr="00752823" w:rsidRDefault="009378F7" w:rsidP="009378F7">
      <w:pPr>
        <w:pStyle w:val="xmsonormal"/>
        <w:spacing w:line="360" w:lineRule="auto"/>
        <w:rPr>
          <w:rFonts w:ascii="Arial" w:hAnsi="Arial" w:cs="Arial"/>
          <w:color w:val="201F1E"/>
          <w:sz w:val="20"/>
          <w:szCs w:val="20"/>
        </w:rPr>
      </w:pPr>
      <w:r w:rsidRPr="00752823">
        <w:rPr>
          <w:rFonts w:ascii="Arial" w:hAnsi="Arial" w:cs="Arial"/>
          <w:color w:val="201F1E"/>
          <w:sz w:val="20"/>
          <w:szCs w:val="20"/>
        </w:rPr>
        <w:t xml:space="preserve">The </w:t>
      </w:r>
      <w:r w:rsidRPr="00752823">
        <w:rPr>
          <w:rFonts w:ascii="Arial" w:hAnsi="Arial" w:cs="Arial"/>
          <w:b/>
          <w:bCs/>
          <w:color w:val="201F1E"/>
          <w:sz w:val="20"/>
          <w:szCs w:val="20"/>
        </w:rPr>
        <w:t>GHI Office</w:t>
      </w:r>
      <w:r w:rsidRPr="00752823">
        <w:rPr>
          <w:rFonts w:ascii="Arial" w:hAnsi="Arial" w:cs="Arial"/>
          <w:color w:val="201F1E"/>
          <w:sz w:val="20"/>
          <w:szCs w:val="20"/>
        </w:rPr>
        <w:t xml:space="preserve"> can provide support with:</w:t>
      </w:r>
    </w:p>
    <w:p w14:paraId="37DE47FC" w14:textId="77777777" w:rsidR="009378F7" w:rsidRPr="00752823" w:rsidRDefault="009378F7" w:rsidP="00B556EC">
      <w:pPr>
        <w:pStyle w:val="xmsonormal"/>
        <w:numPr>
          <w:ilvl w:val="0"/>
          <w:numId w:val="12"/>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guidance on visit arrangements and timelines;</w:t>
      </w:r>
    </w:p>
    <w:p w14:paraId="657C5427" w14:textId="77777777" w:rsidR="009378F7" w:rsidRPr="00752823" w:rsidRDefault="009378F7" w:rsidP="00B556EC">
      <w:pPr>
        <w:pStyle w:val="xmsonormal"/>
        <w:numPr>
          <w:ilvl w:val="0"/>
          <w:numId w:val="12"/>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liaison with partner institutions where required;</w:t>
      </w:r>
    </w:p>
    <w:p w14:paraId="6DB5528D" w14:textId="77777777" w:rsidR="009378F7" w:rsidRPr="00752823" w:rsidRDefault="009378F7" w:rsidP="00B556EC">
      <w:pPr>
        <w:pStyle w:val="xmsonormal"/>
        <w:numPr>
          <w:ilvl w:val="0"/>
          <w:numId w:val="12"/>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advice regarding travel, accommodation and expense claims;</w:t>
      </w:r>
    </w:p>
    <w:p w14:paraId="602CEB20" w14:textId="77777777" w:rsidR="009378F7" w:rsidRPr="00752823" w:rsidRDefault="009378F7" w:rsidP="00B556EC">
      <w:pPr>
        <w:pStyle w:val="xmsonormal"/>
        <w:numPr>
          <w:ilvl w:val="0"/>
          <w:numId w:val="12"/>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promotion of public-facing activities associated with the visit</w:t>
      </w:r>
      <w:r>
        <w:rPr>
          <w:rFonts w:ascii="Arial" w:hAnsi="Arial" w:cs="Arial"/>
          <w:color w:val="201F1E"/>
          <w:sz w:val="20"/>
          <w:szCs w:val="20"/>
        </w:rPr>
        <w:t>;</w:t>
      </w:r>
      <w:r w:rsidRPr="00752823">
        <w:rPr>
          <w:rFonts w:ascii="Arial" w:hAnsi="Arial" w:cs="Arial"/>
          <w:color w:val="201F1E"/>
          <w:sz w:val="20"/>
          <w:szCs w:val="20"/>
        </w:rPr>
        <w:t xml:space="preserve"> </w:t>
      </w:r>
    </w:p>
    <w:p w14:paraId="364506DD" w14:textId="77777777" w:rsidR="009378F7" w:rsidRDefault="009378F7" w:rsidP="00B556EC">
      <w:pPr>
        <w:pStyle w:val="xmsonormal"/>
        <w:numPr>
          <w:ilvl w:val="0"/>
          <w:numId w:val="12"/>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post-award administration and reporting requirements.</w:t>
      </w:r>
    </w:p>
    <w:p w14:paraId="667E2135" w14:textId="77777777" w:rsidR="00736F1A" w:rsidRDefault="00736F1A" w:rsidP="009378F7">
      <w:pPr>
        <w:spacing w:after="0" w:line="300" w:lineRule="atLeast"/>
        <w:rPr>
          <w:rFonts w:ascii="Arial" w:eastAsia="Times New Roman" w:hAnsi="Arial" w:cs="Arial"/>
          <w:sz w:val="20"/>
          <w:szCs w:val="20"/>
          <w:lang w:eastAsia="en-GB"/>
        </w:rPr>
      </w:pPr>
    </w:p>
    <w:p w14:paraId="56E725CF" w14:textId="61006060" w:rsidR="009378F7" w:rsidRDefault="009378F7" w:rsidP="009378F7">
      <w:pPr>
        <w:spacing w:after="0" w:line="300" w:lineRule="atLeast"/>
        <w:rPr>
          <w:rFonts w:ascii="Segoe UI" w:eastAsia="Times New Roman" w:hAnsi="Segoe UI" w:cs="Segoe UI"/>
          <w:lang w:eastAsia="en-GB"/>
        </w:rPr>
      </w:pPr>
      <w:r w:rsidRPr="008B6171">
        <w:rPr>
          <w:rFonts w:ascii="Arial" w:eastAsia="Times New Roman" w:hAnsi="Arial" w:cs="Arial"/>
          <w:sz w:val="20"/>
          <w:szCs w:val="20"/>
          <w:lang w:eastAsia="en-GB"/>
        </w:rPr>
        <w:t xml:space="preserve">The </w:t>
      </w:r>
      <w:r w:rsidRPr="008B6171">
        <w:rPr>
          <w:rFonts w:ascii="Arial" w:eastAsia="Times New Roman" w:hAnsi="Arial" w:cs="Arial"/>
          <w:b/>
          <w:bCs/>
          <w:sz w:val="20"/>
          <w:szCs w:val="20"/>
          <w:lang w:eastAsia="en-GB"/>
        </w:rPr>
        <w:t>GHI Office</w:t>
      </w:r>
      <w:r w:rsidRPr="008B6171">
        <w:rPr>
          <w:rFonts w:ascii="Arial" w:eastAsia="Times New Roman" w:hAnsi="Arial" w:cs="Arial"/>
          <w:sz w:val="20"/>
          <w:szCs w:val="20"/>
          <w:lang w:eastAsia="en-GB"/>
        </w:rPr>
        <w:t xml:space="preserve"> does not replace local academic hosting arrangements, which remain the responsibility of the host department and academic host</w:t>
      </w:r>
      <w:r>
        <w:rPr>
          <w:rFonts w:ascii="Segoe UI" w:eastAsia="Times New Roman" w:hAnsi="Segoe UI" w:cs="Segoe UI"/>
          <w:lang w:eastAsia="en-GB"/>
        </w:rPr>
        <w:t>.</w:t>
      </w:r>
    </w:p>
    <w:p w14:paraId="15818E4F" w14:textId="1C06F8E5" w:rsidR="00F62E54" w:rsidRPr="004B2665" w:rsidRDefault="00736F1A" w:rsidP="00807C23">
      <w:pPr>
        <w:pStyle w:val="Heading1"/>
        <w:rPr>
          <w:rFonts w:asciiTheme="minorHAnsi" w:hAnsiTheme="minorHAnsi" w:cstheme="minorHAnsi"/>
          <w:b/>
          <w:bCs/>
        </w:rPr>
      </w:pPr>
      <w:r>
        <w:rPr>
          <w:rFonts w:asciiTheme="minorHAnsi" w:hAnsiTheme="minorHAnsi" w:cstheme="minorHAnsi"/>
          <w:b/>
          <w:bCs/>
        </w:rPr>
        <w:t>H</w:t>
      </w:r>
      <w:r w:rsidR="47C9E82B" w:rsidRPr="004B2665">
        <w:rPr>
          <w:rFonts w:asciiTheme="minorHAnsi" w:hAnsiTheme="minorHAnsi" w:cstheme="minorHAnsi"/>
          <w:b/>
          <w:bCs/>
        </w:rPr>
        <w:t>ow to apply</w:t>
      </w:r>
    </w:p>
    <w:p w14:paraId="516F6F92" w14:textId="30618B34" w:rsidR="02F0E29D" w:rsidRDefault="02F0E29D" w:rsidP="02F0E29D">
      <w:pPr>
        <w:pStyle w:val="BodyText"/>
        <w:ind w:left="0" w:right="95"/>
        <w:rPr>
          <w:b/>
          <w:bCs/>
          <w:u w:val="single"/>
        </w:rPr>
      </w:pPr>
    </w:p>
    <w:p w14:paraId="740CB63C" w14:textId="1BF1ABA5" w:rsidR="00F62E54" w:rsidRPr="001C56CE" w:rsidRDefault="00F62E54" w:rsidP="02F0E29D">
      <w:pPr>
        <w:pStyle w:val="BodyText"/>
        <w:spacing w:before="55" w:line="240" w:lineRule="auto"/>
        <w:ind w:left="-284" w:right="103" w:firstLine="720"/>
        <w:rPr>
          <w:rFonts w:ascii="Arial" w:hAnsi="Arial" w:cs="Arial"/>
          <w:sz w:val="20"/>
          <w:szCs w:val="20"/>
        </w:rPr>
      </w:pPr>
      <w:r w:rsidRPr="02F0E29D">
        <w:rPr>
          <w:rFonts w:ascii="Arial" w:hAnsi="Arial" w:cs="Arial"/>
          <w:sz w:val="20"/>
          <w:szCs w:val="20"/>
        </w:rPr>
        <w:t>The application form</w:t>
      </w:r>
      <w:r w:rsidR="006F63C3">
        <w:rPr>
          <w:rFonts w:ascii="Arial" w:hAnsi="Arial" w:cs="Arial"/>
          <w:sz w:val="20"/>
          <w:szCs w:val="20"/>
        </w:rPr>
        <w:t xml:space="preserve"> </w:t>
      </w:r>
      <w:r w:rsidRPr="02F0E29D">
        <w:rPr>
          <w:rFonts w:ascii="Arial" w:hAnsi="Arial" w:cs="Arial"/>
          <w:sz w:val="20"/>
          <w:szCs w:val="20"/>
        </w:rPr>
        <w:t>requires applicants</w:t>
      </w:r>
      <w:r w:rsidRPr="02F0E29D">
        <w:rPr>
          <w:rFonts w:ascii="Arial" w:hAnsi="Arial" w:cs="Arial"/>
          <w:spacing w:val="-31"/>
          <w:sz w:val="20"/>
          <w:szCs w:val="20"/>
        </w:rPr>
        <w:t xml:space="preserve"> </w:t>
      </w:r>
      <w:r w:rsidRPr="02F0E29D">
        <w:rPr>
          <w:rFonts w:ascii="Arial" w:hAnsi="Arial" w:cs="Arial"/>
          <w:sz w:val="20"/>
          <w:szCs w:val="20"/>
        </w:rPr>
        <w:t>to:</w:t>
      </w:r>
    </w:p>
    <w:p w14:paraId="26B81735" w14:textId="60CE3F44" w:rsidR="00F62E54" w:rsidRPr="001C56CE" w:rsidRDefault="001C56CE" w:rsidP="00B556EC">
      <w:pPr>
        <w:pStyle w:val="ListParagraph"/>
        <w:numPr>
          <w:ilvl w:val="0"/>
          <w:numId w:val="4"/>
        </w:numPr>
        <w:spacing w:before="240" w:line="360" w:lineRule="auto"/>
        <w:ind w:right="729"/>
        <w:rPr>
          <w:rFonts w:ascii="Arial" w:eastAsia="Calibri" w:hAnsi="Arial" w:cs="Arial"/>
          <w:sz w:val="20"/>
          <w:szCs w:val="20"/>
        </w:rPr>
      </w:pPr>
      <w:r w:rsidRPr="00E56CD0">
        <w:rPr>
          <w:rFonts w:ascii="Arial" w:hAnsi="Arial" w:cs="Arial"/>
          <w:b/>
          <w:bCs/>
          <w:sz w:val="20"/>
          <w:szCs w:val="20"/>
          <w:u w:val="single"/>
        </w:rPr>
        <w:t>Provide</w:t>
      </w:r>
      <w:r w:rsidR="00F62E54" w:rsidRPr="00E56CD0">
        <w:rPr>
          <w:rFonts w:ascii="Arial" w:hAnsi="Arial" w:cs="Arial"/>
          <w:b/>
          <w:bCs/>
          <w:spacing w:val="-4"/>
          <w:sz w:val="20"/>
          <w:szCs w:val="20"/>
          <w:u w:val="single"/>
        </w:rPr>
        <w:t xml:space="preserve"> </w:t>
      </w:r>
      <w:r w:rsidR="00F62E54" w:rsidRPr="00E56CD0">
        <w:rPr>
          <w:rFonts w:ascii="Arial" w:hAnsi="Arial" w:cs="Arial"/>
          <w:b/>
          <w:bCs/>
          <w:sz w:val="20"/>
          <w:szCs w:val="20"/>
          <w:u w:val="single"/>
        </w:rPr>
        <w:t>a</w:t>
      </w:r>
      <w:r w:rsidR="00F62E54" w:rsidRPr="00E56CD0">
        <w:rPr>
          <w:rFonts w:ascii="Arial" w:hAnsi="Arial" w:cs="Arial"/>
          <w:b/>
          <w:bCs/>
          <w:spacing w:val="-4"/>
          <w:sz w:val="20"/>
          <w:szCs w:val="20"/>
          <w:u w:val="single"/>
        </w:rPr>
        <w:t xml:space="preserve"> </w:t>
      </w:r>
      <w:r w:rsidR="00F62E54" w:rsidRPr="00E56CD0">
        <w:rPr>
          <w:rFonts w:ascii="Arial" w:hAnsi="Arial" w:cs="Arial"/>
          <w:b/>
          <w:bCs/>
          <w:sz w:val="20"/>
          <w:szCs w:val="20"/>
          <w:u w:val="single"/>
        </w:rPr>
        <w:t>project</w:t>
      </w:r>
      <w:r w:rsidR="00F62E54" w:rsidRPr="00E56CD0">
        <w:rPr>
          <w:rFonts w:ascii="Arial" w:hAnsi="Arial" w:cs="Arial"/>
          <w:b/>
          <w:bCs/>
          <w:spacing w:val="-3"/>
          <w:sz w:val="20"/>
          <w:szCs w:val="20"/>
          <w:u w:val="single"/>
        </w:rPr>
        <w:t xml:space="preserve"> </w:t>
      </w:r>
      <w:r w:rsidR="00F62E54" w:rsidRPr="00E56CD0">
        <w:rPr>
          <w:rFonts w:ascii="Arial" w:hAnsi="Arial" w:cs="Arial"/>
          <w:b/>
          <w:bCs/>
          <w:sz w:val="20"/>
          <w:szCs w:val="20"/>
          <w:u w:val="single"/>
        </w:rPr>
        <w:t>description</w:t>
      </w:r>
      <w:r w:rsidR="00F62E54" w:rsidRPr="02F0E29D">
        <w:rPr>
          <w:rFonts w:ascii="Arial" w:hAnsi="Arial" w:cs="Arial"/>
          <w:spacing w:val="-4"/>
          <w:sz w:val="20"/>
          <w:szCs w:val="20"/>
        </w:rPr>
        <w:t xml:space="preserve"> </w:t>
      </w:r>
      <w:r w:rsidR="00F62E54" w:rsidRPr="02F0E29D">
        <w:rPr>
          <w:rFonts w:ascii="Arial" w:hAnsi="Arial" w:cs="Arial"/>
          <w:sz w:val="20"/>
          <w:szCs w:val="20"/>
        </w:rPr>
        <w:t>which</w:t>
      </w:r>
      <w:r w:rsidR="00F62E54" w:rsidRPr="02F0E29D">
        <w:rPr>
          <w:rFonts w:ascii="Arial" w:hAnsi="Arial" w:cs="Arial"/>
          <w:spacing w:val="-4"/>
          <w:sz w:val="20"/>
          <w:szCs w:val="20"/>
        </w:rPr>
        <w:t xml:space="preserve"> </w:t>
      </w:r>
      <w:r w:rsidR="00F62E54" w:rsidRPr="02F0E29D">
        <w:rPr>
          <w:rFonts w:ascii="Arial" w:hAnsi="Arial" w:cs="Arial"/>
          <w:sz w:val="20"/>
          <w:szCs w:val="20"/>
        </w:rPr>
        <w:t>includes</w:t>
      </w:r>
      <w:r w:rsidR="00F62E54" w:rsidRPr="02F0E29D">
        <w:rPr>
          <w:rFonts w:ascii="Arial" w:hAnsi="Arial" w:cs="Arial"/>
          <w:spacing w:val="-3"/>
          <w:sz w:val="20"/>
          <w:szCs w:val="20"/>
        </w:rPr>
        <w:t xml:space="preserve"> </w:t>
      </w:r>
      <w:r w:rsidR="00F62E54" w:rsidRPr="02F0E29D">
        <w:rPr>
          <w:rFonts w:ascii="Arial" w:hAnsi="Arial" w:cs="Arial"/>
          <w:sz w:val="20"/>
          <w:szCs w:val="20"/>
        </w:rPr>
        <w:t>the</w:t>
      </w:r>
      <w:r w:rsidR="00F62E54" w:rsidRPr="02F0E29D">
        <w:rPr>
          <w:rFonts w:ascii="Arial" w:hAnsi="Arial" w:cs="Arial"/>
          <w:spacing w:val="-4"/>
          <w:sz w:val="20"/>
          <w:szCs w:val="20"/>
        </w:rPr>
        <w:t xml:space="preserve"> </w:t>
      </w:r>
      <w:r w:rsidR="00F62E54" w:rsidRPr="02F0E29D">
        <w:rPr>
          <w:rFonts w:ascii="Arial" w:hAnsi="Arial" w:cs="Arial"/>
          <w:sz w:val="20"/>
          <w:szCs w:val="20"/>
        </w:rPr>
        <w:t>intellectual</w:t>
      </w:r>
      <w:r w:rsidR="00F62E54" w:rsidRPr="02F0E29D">
        <w:rPr>
          <w:rFonts w:ascii="Arial" w:hAnsi="Arial" w:cs="Arial"/>
          <w:spacing w:val="-4"/>
          <w:sz w:val="20"/>
          <w:szCs w:val="20"/>
        </w:rPr>
        <w:t xml:space="preserve"> </w:t>
      </w:r>
      <w:r w:rsidR="00F62E54" w:rsidRPr="02F0E29D">
        <w:rPr>
          <w:rFonts w:ascii="Arial" w:hAnsi="Arial" w:cs="Arial"/>
          <w:sz w:val="20"/>
          <w:szCs w:val="20"/>
        </w:rPr>
        <w:t>rationale,</w:t>
      </w:r>
      <w:r w:rsidR="00F62E54" w:rsidRPr="02F0E29D">
        <w:rPr>
          <w:rFonts w:ascii="Arial" w:hAnsi="Arial" w:cs="Arial"/>
          <w:spacing w:val="-4"/>
          <w:sz w:val="20"/>
          <w:szCs w:val="20"/>
        </w:rPr>
        <w:t xml:space="preserve"> </w:t>
      </w:r>
      <w:r w:rsidR="00F62E54" w:rsidRPr="02F0E29D">
        <w:rPr>
          <w:rFonts w:ascii="Arial" w:hAnsi="Arial" w:cs="Arial"/>
          <w:sz w:val="20"/>
          <w:szCs w:val="20"/>
        </w:rPr>
        <w:t>objectives,</w:t>
      </w:r>
      <w:r w:rsidR="00F62E54" w:rsidRPr="02F0E29D">
        <w:rPr>
          <w:rFonts w:ascii="Arial" w:hAnsi="Arial" w:cs="Arial"/>
          <w:spacing w:val="-4"/>
          <w:sz w:val="20"/>
          <w:szCs w:val="20"/>
        </w:rPr>
        <w:t xml:space="preserve"> </w:t>
      </w:r>
      <w:r w:rsidR="00BE7867" w:rsidRPr="02F0E29D">
        <w:rPr>
          <w:rFonts w:ascii="Arial" w:hAnsi="Arial" w:cs="Arial"/>
          <w:spacing w:val="-4"/>
          <w:sz w:val="20"/>
          <w:szCs w:val="20"/>
        </w:rPr>
        <w:t xml:space="preserve">and </w:t>
      </w:r>
      <w:r w:rsidR="00F62E54" w:rsidRPr="02F0E29D">
        <w:rPr>
          <w:rFonts w:ascii="Arial" w:hAnsi="Arial" w:cs="Arial"/>
          <w:sz w:val="20"/>
          <w:szCs w:val="20"/>
        </w:rPr>
        <w:t>plan</w:t>
      </w:r>
      <w:r w:rsidR="00F62E54" w:rsidRPr="02F0E29D">
        <w:rPr>
          <w:rFonts w:ascii="Arial" w:hAnsi="Arial" w:cs="Arial"/>
          <w:spacing w:val="-4"/>
          <w:sz w:val="20"/>
          <w:szCs w:val="20"/>
        </w:rPr>
        <w:t xml:space="preserve"> </w:t>
      </w:r>
      <w:r w:rsidR="00F62E54" w:rsidRPr="02F0E29D">
        <w:rPr>
          <w:rFonts w:ascii="Arial" w:hAnsi="Arial" w:cs="Arial"/>
          <w:sz w:val="20"/>
          <w:szCs w:val="20"/>
        </w:rPr>
        <w:t>of</w:t>
      </w:r>
      <w:r w:rsidR="00F62E54" w:rsidRPr="02F0E29D">
        <w:rPr>
          <w:rFonts w:ascii="Arial" w:hAnsi="Arial" w:cs="Arial"/>
          <w:w w:val="99"/>
          <w:sz w:val="20"/>
          <w:szCs w:val="20"/>
        </w:rPr>
        <w:t xml:space="preserve"> </w:t>
      </w:r>
      <w:r w:rsidR="00F62E54" w:rsidRPr="02F0E29D">
        <w:rPr>
          <w:rFonts w:ascii="Arial" w:hAnsi="Arial" w:cs="Arial"/>
          <w:sz w:val="20"/>
          <w:szCs w:val="20"/>
        </w:rPr>
        <w:t>activities (</w:t>
      </w:r>
      <w:r w:rsidR="00CA6275" w:rsidRPr="02F0E29D">
        <w:rPr>
          <w:rFonts w:ascii="Arial" w:hAnsi="Arial" w:cs="Arial"/>
          <w:sz w:val="20"/>
          <w:szCs w:val="20"/>
        </w:rPr>
        <w:t>3</w:t>
      </w:r>
      <w:r w:rsidR="00F62E54" w:rsidRPr="02F0E29D">
        <w:rPr>
          <w:rFonts w:ascii="Arial" w:hAnsi="Arial" w:cs="Arial"/>
          <w:sz w:val="20"/>
          <w:szCs w:val="20"/>
        </w:rPr>
        <w:t xml:space="preserve">00 words); </w:t>
      </w:r>
      <w:r w:rsidR="00BE7867" w:rsidRPr="02F0E29D">
        <w:rPr>
          <w:rFonts w:ascii="Arial" w:hAnsi="Arial" w:cs="Arial"/>
          <w:sz w:val="20"/>
          <w:szCs w:val="20"/>
        </w:rPr>
        <w:t xml:space="preserve">and </w:t>
      </w:r>
      <w:r w:rsidR="00F62E54" w:rsidRPr="02F0E29D">
        <w:rPr>
          <w:rFonts w:ascii="Arial" w:hAnsi="Arial" w:cs="Arial"/>
          <w:sz w:val="20"/>
          <w:szCs w:val="20"/>
        </w:rPr>
        <w:t>a description of the longer-term benefits to both institutions (</w:t>
      </w:r>
      <w:r w:rsidR="00CA6275" w:rsidRPr="02F0E29D">
        <w:rPr>
          <w:rFonts w:ascii="Arial" w:hAnsi="Arial" w:cs="Arial"/>
          <w:sz w:val="20"/>
          <w:szCs w:val="20"/>
        </w:rPr>
        <w:t>2</w:t>
      </w:r>
      <w:r w:rsidR="00F62E54" w:rsidRPr="02F0E29D">
        <w:rPr>
          <w:rFonts w:ascii="Arial" w:hAnsi="Arial" w:cs="Arial"/>
          <w:sz w:val="20"/>
          <w:szCs w:val="20"/>
        </w:rPr>
        <w:t>00 words)</w:t>
      </w:r>
      <w:r w:rsidR="00CA6275" w:rsidRPr="02F0E29D">
        <w:rPr>
          <w:rFonts w:ascii="Arial" w:hAnsi="Arial" w:cs="Arial"/>
          <w:sz w:val="20"/>
          <w:szCs w:val="20"/>
        </w:rPr>
        <w:t>.</w:t>
      </w:r>
    </w:p>
    <w:p w14:paraId="76D945F3" w14:textId="4D509AD0" w:rsidR="00CA6275" w:rsidRPr="001C56CE" w:rsidRDefault="00CA6275" w:rsidP="00B556EC">
      <w:pPr>
        <w:pStyle w:val="ListParagraph"/>
        <w:numPr>
          <w:ilvl w:val="0"/>
          <w:numId w:val="4"/>
        </w:numPr>
        <w:spacing w:before="240" w:line="360" w:lineRule="auto"/>
        <w:ind w:right="729"/>
        <w:rPr>
          <w:rFonts w:ascii="Arial" w:hAnsi="Arial" w:cs="Arial"/>
          <w:sz w:val="20"/>
          <w:szCs w:val="20"/>
        </w:rPr>
      </w:pPr>
      <w:r w:rsidRPr="00E56CD0">
        <w:rPr>
          <w:rFonts w:ascii="Arial" w:hAnsi="Arial" w:cs="Arial"/>
          <w:b/>
          <w:bCs/>
          <w:sz w:val="20"/>
          <w:szCs w:val="20"/>
          <w:u w:val="single"/>
        </w:rPr>
        <w:t xml:space="preserve">The title of a research </w:t>
      </w:r>
      <w:proofErr w:type="gramStart"/>
      <w:r w:rsidRPr="00E56CD0">
        <w:rPr>
          <w:rFonts w:ascii="Arial" w:hAnsi="Arial" w:cs="Arial"/>
          <w:b/>
          <w:bCs/>
          <w:sz w:val="20"/>
          <w:szCs w:val="20"/>
          <w:u w:val="single"/>
        </w:rPr>
        <w:t>talk</w:t>
      </w:r>
      <w:proofErr w:type="gramEnd"/>
      <w:r w:rsidRPr="02F0E29D">
        <w:rPr>
          <w:rFonts w:ascii="Arial" w:hAnsi="Arial" w:cs="Arial"/>
          <w:sz w:val="20"/>
          <w:szCs w:val="20"/>
        </w:rPr>
        <w:t xml:space="preserve"> to be given within the host department</w:t>
      </w:r>
    </w:p>
    <w:p w14:paraId="7F5F0605" w14:textId="04BED5AE" w:rsidR="00F62E54" w:rsidRPr="00736F1A" w:rsidRDefault="00F62E54" w:rsidP="00B556EC">
      <w:pPr>
        <w:pStyle w:val="ListParagraph"/>
        <w:numPr>
          <w:ilvl w:val="0"/>
          <w:numId w:val="4"/>
        </w:numPr>
        <w:spacing w:before="240" w:line="360" w:lineRule="auto"/>
        <w:rPr>
          <w:rFonts w:ascii="Arial" w:eastAsia="Calibri" w:hAnsi="Arial" w:cs="Arial"/>
          <w:sz w:val="20"/>
          <w:szCs w:val="20"/>
        </w:rPr>
      </w:pPr>
      <w:r w:rsidRPr="00E56CD0">
        <w:rPr>
          <w:rFonts w:ascii="Arial" w:hAnsi="Arial" w:cs="Arial"/>
          <w:b/>
          <w:bCs/>
          <w:sz w:val="20"/>
          <w:szCs w:val="20"/>
          <w:u w:val="single"/>
        </w:rPr>
        <w:t>CV</w:t>
      </w:r>
      <w:r w:rsidR="00CA6275" w:rsidRPr="00E56CD0">
        <w:rPr>
          <w:rFonts w:ascii="Arial" w:hAnsi="Arial" w:cs="Arial"/>
          <w:b/>
          <w:bCs/>
          <w:sz w:val="20"/>
          <w:szCs w:val="20"/>
          <w:u w:val="single"/>
        </w:rPr>
        <w:t xml:space="preserve"> of applicant</w:t>
      </w:r>
      <w:r w:rsidR="00CA6275" w:rsidRPr="02F0E29D">
        <w:rPr>
          <w:rFonts w:ascii="Arial" w:hAnsi="Arial" w:cs="Arial"/>
          <w:sz w:val="20"/>
          <w:szCs w:val="20"/>
          <w:u w:val="single"/>
        </w:rPr>
        <w:t xml:space="preserve"> </w:t>
      </w:r>
      <w:r w:rsidRPr="02F0E29D">
        <w:rPr>
          <w:rFonts w:ascii="Arial" w:hAnsi="Arial" w:cs="Arial"/>
          <w:sz w:val="20"/>
          <w:szCs w:val="20"/>
        </w:rPr>
        <w:t>(limit of 2 pages per</w:t>
      </w:r>
      <w:r w:rsidRPr="02F0E29D">
        <w:rPr>
          <w:rFonts w:ascii="Arial" w:hAnsi="Arial" w:cs="Arial"/>
          <w:spacing w:val="-15"/>
          <w:sz w:val="20"/>
          <w:szCs w:val="20"/>
        </w:rPr>
        <w:t xml:space="preserve"> </w:t>
      </w:r>
      <w:r w:rsidRPr="02F0E29D">
        <w:rPr>
          <w:rFonts w:ascii="Arial" w:hAnsi="Arial" w:cs="Arial"/>
          <w:sz w:val="20"/>
          <w:szCs w:val="20"/>
        </w:rPr>
        <w:t>CV)</w:t>
      </w:r>
    </w:p>
    <w:p w14:paraId="2920A738" w14:textId="77777777" w:rsidR="00736F1A" w:rsidRDefault="00736F1A" w:rsidP="00736F1A">
      <w:pPr>
        <w:spacing w:before="240" w:line="360" w:lineRule="auto"/>
        <w:rPr>
          <w:rFonts w:ascii="Arial" w:eastAsia="Calibri" w:hAnsi="Arial" w:cs="Arial"/>
          <w:sz w:val="20"/>
          <w:szCs w:val="20"/>
        </w:rPr>
      </w:pPr>
    </w:p>
    <w:p w14:paraId="00C63B25" w14:textId="77777777" w:rsidR="00736F1A" w:rsidRDefault="00736F1A" w:rsidP="00736F1A">
      <w:pPr>
        <w:spacing w:before="240" w:line="360" w:lineRule="auto"/>
        <w:rPr>
          <w:rFonts w:ascii="Arial" w:eastAsia="Calibri" w:hAnsi="Arial" w:cs="Arial"/>
          <w:sz w:val="20"/>
          <w:szCs w:val="20"/>
        </w:rPr>
      </w:pPr>
    </w:p>
    <w:p w14:paraId="2234AB28" w14:textId="77777777" w:rsidR="00736F1A" w:rsidRDefault="00736F1A" w:rsidP="00736F1A">
      <w:pPr>
        <w:spacing w:before="240" w:line="360" w:lineRule="auto"/>
        <w:rPr>
          <w:rFonts w:ascii="Arial" w:eastAsia="Calibri" w:hAnsi="Arial" w:cs="Arial"/>
          <w:sz w:val="20"/>
          <w:szCs w:val="20"/>
        </w:rPr>
      </w:pPr>
    </w:p>
    <w:p w14:paraId="0B6F794C" w14:textId="77777777" w:rsidR="00736F1A" w:rsidRPr="00736F1A" w:rsidRDefault="00736F1A" w:rsidP="00736F1A">
      <w:pPr>
        <w:spacing w:before="240" w:line="360" w:lineRule="auto"/>
        <w:rPr>
          <w:rFonts w:ascii="Arial" w:eastAsia="Calibri" w:hAnsi="Arial" w:cs="Arial"/>
          <w:sz w:val="20"/>
          <w:szCs w:val="20"/>
        </w:rPr>
      </w:pPr>
    </w:p>
    <w:p w14:paraId="281839BF" w14:textId="03E8838C" w:rsidR="00CA6275" w:rsidRPr="001C56CE" w:rsidRDefault="00CA6275" w:rsidP="00B556EC">
      <w:pPr>
        <w:pStyle w:val="ListParagraph"/>
        <w:numPr>
          <w:ilvl w:val="0"/>
          <w:numId w:val="4"/>
        </w:numPr>
        <w:spacing w:before="240" w:line="360" w:lineRule="auto"/>
        <w:rPr>
          <w:rFonts w:ascii="Arial" w:eastAsia="Calibri" w:hAnsi="Arial" w:cs="Arial"/>
          <w:sz w:val="20"/>
          <w:szCs w:val="20"/>
        </w:rPr>
      </w:pPr>
      <w:r w:rsidRPr="02F0E29D">
        <w:rPr>
          <w:rFonts w:ascii="Arial" w:eastAsia="Calibri" w:hAnsi="Arial" w:cs="Arial"/>
          <w:sz w:val="20"/>
          <w:szCs w:val="20"/>
        </w:rPr>
        <w:t xml:space="preserve">Brief </w:t>
      </w:r>
      <w:r w:rsidRPr="00265E56">
        <w:rPr>
          <w:rFonts w:ascii="Arial" w:eastAsia="Calibri" w:hAnsi="Arial" w:cs="Arial"/>
          <w:b/>
          <w:bCs/>
          <w:sz w:val="20"/>
          <w:szCs w:val="20"/>
          <w:u w:val="single"/>
        </w:rPr>
        <w:t>statement of support</w:t>
      </w:r>
      <w:r w:rsidRPr="02F0E29D">
        <w:rPr>
          <w:rFonts w:ascii="Arial" w:eastAsia="Calibri" w:hAnsi="Arial" w:cs="Arial"/>
          <w:sz w:val="20"/>
          <w:szCs w:val="20"/>
        </w:rPr>
        <w:t xml:space="preserve"> from applicant’s department</w:t>
      </w:r>
    </w:p>
    <w:p w14:paraId="7B76EFBD" w14:textId="00C18AE5" w:rsidR="00F62E54" w:rsidRDefault="00CA6275" w:rsidP="00B556EC">
      <w:pPr>
        <w:pStyle w:val="ListParagraph"/>
        <w:numPr>
          <w:ilvl w:val="0"/>
          <w:numId w:val="4"/>
        </w:numPr>
        <w:spacing w:before="240" w:line="360" w:lineRule="auto"/>
        <w:ind w:right="103"/>
        <w:rPr>
          <w:rFonts w:ascii="Arial" w:hAnsi="Arial" w:cs="Arial"/>
          <w:sz w:val="20"/>
          <w:szCs w:val="20"/>
        </w:rPr>
      </w:pPr>
      <w:r w:rsidRPr="02F0E29D">
        <w:rPr>
          <w:rFonts w:ascii="Arial" w:hAnsi="Arial" w:cs="Arial"/>
          <w:sz w:val="20"/>
          <w:szCs w:val="20"/>
        </w:rPr>
        <w:t xml:space="preserve">Brief </w:t>
      </w:r>
      <w:r w:rsidRPr="00265E56">
        <w:rPr>
          <w:rFonts w:ascii="Arial" w:hAnsi="Arial" w:cs="Arial"/>
          <w:b/>
          <w:bCs/>
          <w:sz w:val="20"/>
          <w:szCs w:val="20"/>
          <w:u w:val="single"/>
        </w:rPr>
        <w:t>statement of support</w:t>
      </w:r>
      <w:r w:rsidRPr="02F0E29D">
        <w:rPr>
          <w:rFonts w:ascii="Arial" w:hAnsi="Arial" w:cs="Arial"/>
          <w:sz w:val="20"/>
          <w:szCs w:val="20"/>
        </w:rPr>
        <w:t xml:space="preserve"> from hosting department</w:t>
      </w:r>
    </w:p>
    <w:p w14:paraId="0AA6444B" w14:textId="77777777" w:rsidR="00400797" w:rsidRDefault="00400797" w:rsidP="00B556EC">
      <w:pPr>
        <w:pStyle w:val="ListParagraph"/>
        <w:numPr>
          <w:ilvl w:val="0"/>
          <w:numId w:val="4"/>
        </w:numPr>
        <w:spacing w:before="240" w:line="360" w:lineRule="auto"/>
        <w:ind w:right="103"/>
        <w:rPr>
          <w:rFonts w:ascii="Arial" w:hAnsi="Arial" w:cs="Arial"/>
          <w:sz w:val="20"/>
          <w:szCs w:val="20"/>
        </w:rPr>
      </w:pPr>
      <w:r w:rsidRPr="00BF3C95">
        <w:rPr>
          <w:rFonts w:ascii="Arial" w:hAnsi="Arial" w:cs="Arial"/>
          <w:sz w:val="20"/>
          <w:szCs w:val="20"/>
        </w:rPr>
        <w:t xml:space="preserve">Confirmation that the proposed host has </w:t>
      </w:r>
      <w:r w:rsidRPr="00265E56">
        <w:rPr>
          <w:rFonts w:ascii="Arial" w:hAnsi="Arial" w:cs="Arial"/>
          <w:b/>
          <w:bCs/>
          <w:sz w:val="20"/>
          <w:szCs w:val="20"/>
          <w:u w:val="single"/>
        </w:rPr>
        <w:t>agreed in principle</w:t>
      </w:r>
      <w:r w:rsidRPr="00BF3C95">
        <w:rPr>
          <w:rFonts w:ascii="Arial" w:hAnsi="Arial" w:cs="Arial"/>
          <w:sz w:val="20"/>
          <w:szCs w:val="20"/>
        </w:rPr>
        <w:t xml:space="preserve"> to support the visit</w:t>
      </w:r>
      <w:r>
        <w:rPr>
          <w:rFonts w:ascii="Arial" w:hAnsi="Arial" w:cs="Arial"/>
          <w:sz w:val="20"/>
          <w:szCs w:val="20"/>
        </w:rPr>
        <w:t>.</w:t>
      </w:r>
    </w:p>
    <w:p w14:paraId="627A5C5C" w14:textId="77777777" w:rsidR="00BE60AD" w:rsidRDefault="00BE60AD" w:rsidP="00770E0D">
      <w:pPr>
        <w:ind w:firstLine="567"/>
        <w:rPr>
          <w:rFonts w:ascii="Arial" w:hAnsi="Arial" w:cs="Arial"/>
          <w:b/>
          <w:bCs/>
          <w:sz w:val="20"/>
          <w:szCs w:val="20"/>
        </w:rPr>
      </w:pPr>
    </w:p>
    <w:p w14:paraId="5BE0D87C" w14:textId="7256F5F3" w:rsidR="00106717" w:rsidRDefault="00F62E54" w:rsidP="00952FB8">
      <w:pPr>
        <w:rPr>
          <w:rFonts w:ascii="Arial" w:hAnsi="Arial" w:cs="Arial"/>
          <w:sz w:val="20"/>
          <w:szCs w:val="20"/>
        </w:rPr>
      </w:pPr>
      <w:r w:rsidRPr="02F0E29D">
        <w:rPr>
          <w:rFonts w:ascii="Arial" w:hAnsi="Arial" w:cs="Arial"/>
          <w:b/>
          <w:bCs/>
          <w:sz w:val="20"/>
          <w:szCs w:val="20"/>
        </w:rPr>
        <w:t>Application forms</w:t>
      </w:r>
      <w:r w:rsidRPr="02F0E29D">
        <w:rPr>
          <w:rFonts w:ascii="Arial" w:hAnsi="Arial" w:cs="Arial"/>
          <w:sz w:val="20"/>
          <w:szCs w:val="20"/>
        </w:rPr>
        <w:t xml:space="preserve"> should be submitted </w:t>
      </w:r>
      <w:r w:rsidR="00952FB8" w:rsidRPr="00952FB8">
        <w:rPr>
          <w:rFonts w:ascii="Arial" w:hAnsi="Arial" w:cs="Arial"/>
          <w:sz w:val="20"/>
          <w:szCs w:val="20"/>
        </w:rPr>
        <w:t xml:space="preserve">to </w:t>
      </w:r>
      <w:r w:rsidR="00030914" w:rsidRPr="00030914">
        <w:rPr>
          <w:rFonts w:ascii="Arial" w:hAnsi="Arial" w:cs="Arial"/>
          <w:b/>
          <w:bCs/>
          <w:sz w:val="20"/>
          <w:szCs w:val="20"/>
        </w:rPr>
        <w:t xml:space="preserve">Fudan </w:t>
      </w:r>
      <w:r w:rsidR="00952FB8" w:rsidRPr="00030914">
        <w:rPr>
          <w:rFonts w:ascii="Arial" w:hAnsi="Arial" w:cs="Arial"/>
          <w:b/>
          <w:bCs/>
          <w:sz w:val="20"/>
          <w:szCs w:val="20"/>
        </w:rPr>
        <w:t>GHI Officer</w:t>
      </w:r>
      <w:r w:rsidR="00030914">
        <w:rPr>
          <w:rFonts w:ascii="Arial" w:hAnsi="Arial" w:cs="Arial"/>
          <w:b/>
          <w:bCs/>
          <w:sz w:val="20"/>
          <w:szCs w:val="20"/>
        </w:rPr>
        <w:t>:</w:t>
      </w:r>
      <w:r w:rsidR="00952FB8" w:rsidRPr="00952FB8">
        <w:rPr>
          <w:rFonts w:ascii="Arial" w:hAnsi="Arial" w:cs="Arial"/>
          <w:sz w:val="20"/>
          <w:szCs w:val="20"/>
        </w:rPr>
        <w:t xml:space="preserve"> </w:t>
      </w:r>
      <w:r w:rsidR="007855EC" w:rsidRPr="00030914">
        <w:rPr>
          <w:rFonts w:ascii="Arial" w:hAnsi="Arial" w:cs="Arial"/>
          <w:sz w:val="20"/>
          <w:szCs w:val="20"/>
        </w:rPr>
        <w:t>Ms Iris Wang</w:t>
      </w:r>
      <w:r w:rsidR="007855EC">
        <w:rPr>
          <w:rFonts w:ascii="Arial" w:hAnsi="Arial" w:cs="Arial"/>
          <w:sz w:val="20"/>
          <w:szCs w:val="20"/>
        </w:rPr>
        <w:t xml:space="preserve"> - </w:t>
      </w:r>
      <w:hyperlink r:id="rId39" w:history="1">
        <w:r w:rsidR="007855EC" w:rsidRPr="00DF7271">
          <w:rPr>
            <w:rStyle w:val="Hyperlink"/>
            <w:rFonts w:ascii="Arial" w:hAnsi="Arial" w:cs="Arial"/>
            <w:sz w:val="20"/>
            <w:szCs w:val="20"/>
          </w:rPr>
          <w:t>wang_ying@fudan.edu.cn</w:t>
        </w:r>
      </w:hyperlink>
    </w:p>
    <w:p w14:paraId="0E571B98" w14:textId="77777777" w:rsidR="00952FB8" w:rsidRDefault="009D329E" w:rsidP="00952FB8">
      <w:pPr>
        <w:ind w:right="103"/>
        <w:rPr>
          <w:rFonts w:ascii="Arial" w:hAnsi="Arial" w:cs="Arial"/>
          <w:color w:val="201F1E"/>
          <w:sz w:val="20"/>
          <w:szCs w:val="20"/>
        </w:rPr>
      </w:pPr>
      <w:r w:rsidRPr="00952FB8">
        <w:rPr>
          <w:rFonts w:ascii="Arial" w:hAnsi="Arial" w:cs="Arial"/>
          <w:b/>
          <w:bCs/>
          <w:sz w:val="20"/>
          <w:szCs w:val="20"/>
        </w:rPr>
        <w:t>AND</w:t>
      </w:r>
      <w:r w:rsidR="00952FB8">
        <w:rPr>
          <w:rFonts w:ascii="Arial" w:hAnsi="Arial" w:cs="Arial"/>
          <w:color w:val="201F1E"/>
          <w:sz w:val="20"/>
          <w:szCs w:val="20"/>
        </w:rPr>
        <w:t xml:space="preserve"> as appropriate:</w:t>
      </w:r>
    </w:p>
    <w:p w14:paraId="0FDAF25C" w14:textId="77777777" w:rsidR="00F44A54" w:rsidRDefault="00F44A54" w:rsidP="00952FB8">
      <w:pPr>
        <w:ind w:right="103"/>
        <w:rPr>
          <w:rFonts w:ascii="Arial" w:hAnsi="Arial" w:cs="Arial"/>
          <w:color w:val="201F1E"/>
          <w:sz w:val="20"/>
          <w:szCs w:val="20"/>
        </w:rPr>
      </w:pPr>
    </w:p>
    <w:p w14:paraId="53C4EF85" w14:textId="1F5534DD" w:rsidR="00F71679" w:rsidRPr="00F71679" w:rsidRDefault="003A4E92" w:rsidP="00B556EC">
      <w:pPr>
        <w:pStyle w:val="ListParagraph"/>
        <w:numPr>
          <w:ilvl w:val="0"/>
          <w:numId w:val="13"/>
        </w:numPr>
        <w:spacing w:line="360" w:lineRule="auto"/>
        <w:rPr>
          <w:rStyle w:val="Hyperlink"/>
          <w:color w:val="0070C0"/>
          <w:lang w:val="nl-NL" w:eastAsia="en-GB"/>
        </w:rPr>
      </w:pPr>
      <w:r w:rsidRPr="00F71679">
        <w:rPr>
          <w:rFonts w:ascii="Arial" w:hAnsi="Arial" w:cs="Arial"/>
          <w:b/>
          <w:bCs/>
          <w:sz w:val="20"/>
          <w:szCs w:val="20"/>
          <w:lang w:val="es-ES"/>
        </w:rPr>
        <w:t xml:space="preserve">Cambridge: </w:t>
      </w:r>
      <w:r w:rsidRPr="00F71679">
        <w:rPr>
          <w:rFonts w:ascii="Arial" w:hAnsi="Arial" w:cs="Arial"/>
          <w:sz w:val="20"/>
          <w:szCs w:val="20"/>
          <w:lang w:val="es-ES"/>
        </w:rPr>
        <w:t>Greta Mijares -</w:t>
      </w:r>
      <w:r w:rsidRPr="00F71679">
        <w:rPr>
          <w:rFonts w:ascii="Arial" w:hAnsi="Arial" w:cs="Arial"/>
          <w:b/>
          <w:bCs/>
          <w:sz w:val="20"/>
          <w:szCs w:val="20"/>
          <w:lang w:val="es-ES"/>
        </w:rPr>
        <w:t xml:space="preserve"> </w:t>
      </w:r>
      <w:hyperlink r:id="rId40" w:history="1">
        <w:r w:rsidRPr="00F71679">
          <w:rPr>
            <w:rStyle w:val="Hyperlink"/>
            <w:rFonts w:ascii="Arial" w:hAnsi="Arial" w:cs="Arial"/>
            <w:sz w:val="20"/>
            <w:szCs w:val="20"/>
            <w:lang w:val="nl-NL" w:eastAsia="en-GB"/>
          </w:rPr>
          <w:t>GlobalHumanities@admin.cam.ac.uk</w:t>
        </w:r>
      </w:hyperlink>
    </w:p>
    <w:p w14:paraId="11382952" w14:textId="5BD6878A" w:rsidR="003A4E92" w:rsidRPr="00F71679" w:rsidRDefault="00F71679" w:rsidP="00B556EC">
      <w:pPr>
        <w:pStyle w:val="ListParagraph"/>
        <w:numPr>
          <w:ilvl w:val="0"/>
          <w:numId w:val="13"/>
        </w:numPr>
        <w:spacing w:line="360" w:lineRule="auto"/>
        <w:rPr>
          <w:rStyle w:val="Hyperlink"/>
          <w:color w:val="0070C0"/>
          <w:lang w:val="nl-NL" w:eastAsia="en-GB"/>
        </w:rPr>
      </w:pPr>
      <w:r w:rsidRPr="00F71679">
        <w:rPr>
          <w:rFonts w:ascii="Arial" w:hAnsi="Arial" w:cs="Arial"/>
          <w:b/>
          <w:bCs/>
          <w:sz w:val="20"/>
          <w:szCs w:val="20"/>
        </w:rPr>
        <w:t>Nanjing</w:t>
      </w:r>
      <w:r w:rsidRPr="00F71679">
        <w:rPr>
          <w:rFonts w:ascii="Arial" w:hAnsi="Arial" w:cs="Arial"/>
          <w:sz w:val="20"/>
          <w:szCs w:val="20"/>
        </w:rPr>
        <w:t xml:space="preserve">: </w:t>
      </w:r>
      <w:r w:rsidRPr="00F71679">
        <w:rPr>
          <w:rFonts w:ascii="Arial" w:hAnsi="Arial" w:cs="Arial"/>
          <w:sz w:val="20"/>
          <w:szCs w:val="20"/>
        </w:rPr>
        <w:t xml:space="preserve">Ms Hanzhang YU - </w:t>
      </w:r>
      <w:hyperlink r:id="rId41" w:history="1">
        <w:r w:rsidRPr="00F71679">
          <w:rPr>
            <w:rStyle w:val="Hyperlink"/>
            <w:rFonts w:ascii="Arial" w:hAnsi="Arial" w:cs="Arial"/>
            <w:sz w:val="20"/>
            <w:szCs w:val="20"/>
          </w:rPr>
          <w:t>hzyu@nju.edu.cn</w:t>
        </w:r>
      </w:hyperlink>
      <w:r w:rsidRPr="00F71679">
        <w:rPr>
          <w:rStyle w:val="Hyperlink"/>
          <w:rFonts w:ascii="Arial" w:hAnsi="Arial" w:cs="Arial"/>
          <w:sz w:val="20"/>
          <w:szCs w:val="20"/>
        </w:rPr>
        <w:t xml:space="preserve">  </w:t>
      </w:r>
    </w:p>
    <w:p w14:paraId="4E439D2D" w14:textId="77777777" w:rsidR="003A4E92" w:rsidRPr="00F71679" w:rsidRDefault="003A4E92" w:rsidP="00B556EC">
      <w:pPr>
        <w:pStyle w:val="ListParagraph"/>
        <w:numPr>
          <w:ilvl w:val="0"/>
          <w:numId w:val="13"/>
        </w:numPr>
        <w:spacing w:line="360" w:lineRule="auto"/>
        <w:rPr>
          <w:rStyle w:val="Hyperlink"/>
          <w:color w:val="0070C0"/>
          <w:lang w:val="nl-NL" w:eastAsia="en-GB"/>
        </w:rPr>
      </w:pPr>
      <w:r w:rsidRPr="00F71679">
        <w:rPr>
          <w:rFonts w:ascii="Arial" w:hAnsi="Arial" w:cs="Arial"/>
          <w:b/>
          <w:bCs/>
          <w:sz w:val="20"/>
          <w:szCs w:val="20"/>
          <w:lang w:eastAsia="en-GB"/>
        </w:rPr>
        <w:t>Ashoka</w:t>
      </w:r>
      <w:r w:rsidRPr="00F71679">
        <w:rPr>
          <w:rFonts w:ascii="Arial" w:hAnsi="Arial" w:cs="Arial"/>
          <w:sz w:val="20"/>
          <w:szCs w:val="20"/>
          <w:lang w:eastAsia="en-GB"/>
        </w:rPr>
        <w:t xml:space="preserve">: Akshay Bhardwaj </w:t>
      </w:r>
      <w:r w:rsidRPr="00F71679">
        <w:rPr>
          <w:rFonts w:ascii="Arial" w:hAnsi="Arial" w:cs="Arial"/>
          <w:sz w:val="20"/>
          <w:szCs w:val="20"/>
        </w:rPr>
        <w:t xml:space="preserve">- </w:t>
      </w:r>
      <w:hyperlink r:id="rId42">
        <w:r w:rsidRPr="00F71679">
          <w:rPr>
            <w:rStyle w:val="Hyperlink"/>
            <w:rFonts w:ascii="Arial" w:hAnsi="Arial" w:cs="Arial"/>
            <w:color w:val="0070C0"/>
            <w:sz w:val="20"/>
            <w:szCs w:val="20"/>
            <w:lang w:val="nl-NL" w:eastAsia="en-GB"/>
          </w:rPr>
          <w:t>akshay.bhardwaj@ashoka.edu.in</w:t>
        </w:r>
      </w:hyperlink>
    </w:p>
    <w:p w14:paraId="12F1B74B" w14:textId="77777777" w:rsidR="003A4E92" w:rsidRPr="00F71679" w:rsidRDefault="003A4E92" w:rsidP="00B556EC">
      <w:pPr>
        <w:pStyle w:val="ListParagraph"/>
        <w:numPr>
          <w:ilvl w:val="0"/>
          <w:numId w:val="13"/>
        </w:numPr>
        <w:spacing w:after="0" w:line="360" w:lineRule="auto"/>
        <w:textAlignment w:val="center"/>
        <w:rPr>
          <w:rFonts w:ascii="Arial" w:hAnsi="Arial" w:cs="Arial"/>
          <w:sz w:val="20"/>
          <w:szCs w:val="20"/>
          <w:lang w:val="es-ES" w:eastAsia="en-GB"/>
        </w:rPr>
      </w:pPr>
      <w:r w:rsidRPr="00F71679">
        <w:rPr>
          <w:rFonts w:ascii="Arial" w:hAnsi="Arial" w:cs="Arial"/>
          <w:b/>
          <w:bCs/>
          <w:sz w:val="20"/>
          <w:szCs w:val="20"/>
          <w:lang w:val="es-ES"/>
        </w:rPr>
        <w:t>Diego Portales</w:t>
      </w:r>
      <w:r w:rsidRPr="00F71679">
        <w:rPr>
          <w:rFonts w:ascii="Arial" w:hAnsi="Arial" w:cs="Arial"/>
          <w:sz w:val="20"/>
          <w:szCs w:val="20"/>
          <w:lang w:val="es-ES"/>
        </w:rPr>
        <w:t xml:space="preserve">: </w:t>
      </w:r>
      <w:r w:rsidRPr="00F71679">
        <w:rPr>
          <w:rFonts w:ascii="Arial" w:hAnsi="Arial" w:cs="Arial"/>
          <w:sz w:val="20"/>
          <w:szCs w:val="20"/>
          <w:lang w:val="es-ES" w:eastAsia="en-GB"/>
        </w:rPr>
        <w:t xml:space="preserve">Felipe Alarcon – </w:t>
      </w:r>
      <w:hyperlink r:id="rId43">
        <w:r w:rsidRPr="00F71679">
          <w:rPr>
            <w:rStyle w:val="Hyperlink"/>
            <w:rFonts w:ascii="Arial" w:hAnsi="Arial" w:cs="Arial"/>
            <w:color w:val="0070C0"/>
            <w:sz w:val="20"/>
            <w:szCs w:val="20"/>
            <w:lang w:val="nl-NL" w:eastAsia="en-GB"/>
          </w:rPr>
          <w:t>luis.alarcon@udp.cl</w:t>
        </w:r>
      </w:hyperlink>
    </w:p>
    <w:p w14:paraId="5E1179F5" w14:textId="77777777" w:rsidR="003A4E92" w:rsidRPr="00F71679" w:rsidRDefault="003A4E92" w:rsidP="00B556EC">
      <w:pPr>
        <w:pStyle w:val="ListParagraph"/>
        <w:numPr>
          <w:ilvl w:val="0"/>
          <w:numId w:val="13"/>
        </w:numPr>
        <w:spacing w:after="0" w:line="360" w:lineRule="auto"/>
        <w:textAlignment w:val="center"/>
        <w:rPr>
          <w:rFonts w:ascii="Arial" w:hAnsi="Arial" w:cs="Arial"/>
          <w:sz w:val="20"/>
          <w:szCs w:val="20"/>
          <w:u w:val="single"/>
        </w:rPr>
      </w:pPr>
      <w:r w:rsidRPr="00F71679">
        <w:rPr>
          <w:rFonts w:ascii="Arial" w:eastAsia="Times New Roman" w:hAnsi="Arial" w:cs="Arial"/>
          <w:b/>
          <w:bCs/>
          <w:sz w:val="20"/>
          <w:szCs w:val="20"/>
          <w:lang w:eastAsia="en-GB"/>
        </w:rPr>
        <w:t>AUB:</w:t>
      </w:r>
      <w:r>
        <w:t xml:space="preserve"> </w:t>
      </w:r>
      <w:r w:rsidRPr="00F71679">
        <w:rPr>
          <w:rFonts w:ascii="Arial" w:hAnsi="Arial" w:cs="Arial"/>
          <w:sz w:val="20"/>
          <w:szCs w:val="20"/>
        </w:rPr>
        <w:t xml:space="preserve">Rita Bassil - </w:t>
      </w:r>
      <w:r w:rsidRPr="00F71679">
        <w:rPr>
          <w:rFonts w:ascii="Arial" w:hAnsi="Arial" w:cs="Arial"/>
          <w:color w:val="0070C0"/>
          <w:sz w:val="20"/>
          <w:szCs w:val="20"/>
          <w:u w:val="single"/>
        </w:rPr>
        <w:t>rb81@aub.edu.lb</w:t>
      </w:r>
    </w:p>
    <w:p w14:paraId="5F80914E" w14:textId="77777777" w:rsidR="003A4E92" w:rsidRPr="008B6171" w:rsidRDefault="003A4E92" w:rsidP="00B556EC">
      <w:pPr>
        <w:pStyle w:val="xmsonormal"/>
        <w:numPr>
          <w:ilvl w:val="0"/>
          <w:numId w:val="13"/>
        </w:numPr>
        <w:spacing w:before="0" w:beforeAutospacing="0" w:after="0" w:afterAutospacing="0" w:line="360" w:lineRule="auto"/>
        <w:textAlignment w:val="center"/>
        <w:rPr>
          <w:rFonts w:asciiTheme="minorHAnsi" w:eastAsiaTheme="minorEastAsia" w:hAnsiTheme="minorHAnsi" w:cstheme="minorBidi"/>
          <w:sz w:val="20"/>
          <w:szCs w:val="20"/>
          <w:lang w:val="es-ES"/>
        </w:rPr>
      </w:pPr>
      <w:r w:rsidRPr="008B6171">
        <w:rPr>
          <w:rFonts w:ascii="Arial" w:eastAsiaTheme="minorEastAsia" w:hAnsi="Arial" w:cs="Arial"/>
          <w:b/>
          <w:bCs/>
          <w:sz w:val="20"/>
          <w:szCs w:val="20"/>
          <w:lang w:val="es-ES"/>
        </w:rPr>
        <w:t>Sabanci</w:t>
      </w:r>
      <w:r w:rsidRPr="008B6171">
        <w:rPr>
          <w:rFonts w:ascii="Arial" w:eastAsiaTheme="minorEastAsia" w:hAnsi="Arial" w:cs="Arial"/>
          <w:sz w:val="20"/>
          <w:szCs w:val="20"/>
          <w:lang w:val="es-ES"/>
        </w:rPr>
        <w:t xml:space="preserve">: Ayşe Otenoglu - </w:t>
      </w:r>
      <w:hyperlink r:id="rId44">
        <w:r w:rsidRPr="00897FF8">
          <w:rPr>
            <w:rStyle w:val="Hyperlink"/>
            <w:rFonts w:ascii="Arial" w:eastAsiaTheme="minorEastAsia" w:hAnsi="Arial" w:cs="Arial"/>
            <w:color w:val="0070C0"/>
            <w:sz w:val="20"/>
            <w:szCs w:val="20"/>
            <w:lang w:val="nl-NL"/>
          </w:rPr>
          <w:t>ayse.otenoglu@sabanciuniv.edu</w:t>
        </w:r>
      </w:hyperlink>
    </w:p>
    <w:p w14:paraId="62534D5A" w14:textId="77777777" w:rsidR="003A4E92" w:rsidRPr="00897FF8" w:rsidRDefault="003A4E92" w:rsidP="00B556EC">
      <w:pPr>
        <w:pStyle w:val="xmsonormal"/>
        <w:numPr>
          <w:ilvl w:val="0"/>
          <w:numId w:val="13"/>
        </w:numPr>
        <w:spacing w:before="0" w:beforeAutospacing="0" w:after="0" w:afterAutospacing="0" w:line="360" w:lineRule="auto"/>
        <w:rPr>
          <w:rStyle w:val="Hyperlink"/>
          <w:rFonts w:ascii="Arial" w:eastAsiaTheme="minorEastAsia" w:hAnsi="Arial" w:cs="Arial"/>
          <w:color w:val="0070C0"/>
          <w:sz w:val="20"/>
          <w:szCs w:val="20"/>
          <w:lang w:val="nl-NL"/>
        </w:rPr>
      </w:pPr>
      <w:r w:rsidRPr="0005278C">
        <w:rPr>
          <w:rFonts w:ascii="Arial" w:eastAsiaTheme="minorEastAsia" w:hAnsi="Arial" w:cs="Arial"/>
          <w:b/>
          <w:bCs/>
          <w:sz w:val="20"/>
          <w:szCs w:val="20"/>
        </w:rPr>
        <w:t xml:space="preserve">Ghana: </w:t>
      </w:r>
      <w:r w:rsidRPr="0005278C">
        <w:rPr>
          <w:rFonts w:ascii="Arial" w:eastAsiaTheme="minorEastAsia" w:hAnsi="Arial" w:cs="Arial"/>
          <w:sz w:val="20"/>
          <w:szCs w:val="20"/>
        </w:rPr>
        <w:t xml:space="preserve">Wendy N.M. Quaye - </w:t>
      </w:r>
      <w:r w:rsidRPr="00897FF8">
        <w:rPr>
          <w:rStyle w:val="Hyperlink"/>
          <w:rFonts w:ascii="Arial" w:eastAsiaTheme="minorEastAsia" w:hAnsi="Arial" w:cs="Arial"/>
          <w:color w:val="0070C0"/>
          <w:sz w:val="20"/>
          <w:szCs w:val="20"/>
          <w:lang w:val="nl-NL"/>
        </w:rPr>
        <w:t>wquaye@ug.edu.gh</w:t>
      </w:r>
    </w:p>
    <w:p w14:paraId="4E749EF2" w14:textId="77777777" w:rsidR="003A4E92" w:rsidRPr="003A4E92" w:rsidRDefault="003A4E92" w:rsidP="00952FB8">
      <w:pPr>
        <w:ind w:right="103"/>
        <w:rPr>
          <w:rFonts w:ascii="Arial" w:hAnsi="Arial" w:cs="Arial"/>
          <w:color w:val="201F1E"/>
          <w:sz w:val="20"/>
          <w:szCs w:val="20"/>
          <w:lang w:val="nl-NL"/>
        </w:rPr>
      </w:pPr>
    </w:p>
    <w:p w14:paraId="3B14A8C2" w14:textId="77777777" w:rsidR="0071382A" w:rsidRPr="00952FB8" w:rsidRDefault="0071382A" w:rsidP="00F44A54">
      <w:pPr>
        <w:pStyle w:val="xmsonormal"/>
        <w:spacing w:before="0" w:beforeAutospacing="0" w:after="0" w:afterAutospacing="0"/>
        <w:textAlignment w:val="center"/>
        <w:rPr>
          <w:rFonts w:ascii="Arial" w:hAnsi="Arial" w:cs="Arial"/>
          <w:color w:val="201F1E"/>
          <w:sz w:val="22"/>
          <w:szCs w:val="22"/>
          <w:lang w:val="es-ES"/>
        </w:rPr>
      </w:pPr>
    </w:p>
    <w:p w14:paraId="0EA30791" w14:textId="7145F435" w:rsidR="00F62E54" w:rsidRDefault="00F62E54" w:rsidP="00182E6D">
      <w:pPr>
        <w:ind w:left="-284" w:right="103" w:firstLine="720"/>
        <w:rPr>
          <w:rFonts w:ascii="Arial" w:hAnsi="Arial" w:cs="Arial"/>
          <w:sz w:val="24"/>
          <w:szCs w:val="24"/>
          <w:highlight w:val="yellow"/>
        </w:rPr>
      </w:pPr>
      <w:r w:rsidRPr="56702715">
        <w:rPr>
          <w:rFonts w:ascii="Arial" w:hAnsi="Arial" w:cs="Arial"/>
          <w:sz w:val="24"/>
          <w:szCs w:val="24"/>
          <w:highlight w:val="yellow"/>
        </w:rPr>
        <w:t>The deadline for applications is</w:t>
      </w:r>
      <w:r w:rsidR="005851C9" w:rsidRPr="56702715">
        <w:rPr>
          <w:rFonts w:ascii="Arial" w:hAnsi="Arial" w:cs="Arial"/>
          <w:sz w:val="24"/>
          <w:szCs w:val="24"/>
          <w:highlight w:val="yellow"/>
        </w:rPr>
        <w:t xml:space="preserve"> </w:t>
      </w:r>
      <w:r w:rsidR="00F44A54">
        <w:rPr>
          <w:rFonts w:ascii="Arial" w:hAnsi="Arial" w:cs="Arial"/>
          <w:sz w:val="24"/>
          <w:szCs w:val="24"/>
          <w:highlight w:val="yellow"/>
        </w:rPr>
        <w:t>9</w:t>
      </w:r>
      <w:r w:rsidR="001C56CE" w:rsidRPr="56702715">
        <w:rPr>
          <w:rFonts w:ascii="Arial" w:hAnsi="Arial" w:cs="Arial"/>
          <w:sz w:val="24"/>
          <w:szCs w:val="24"/>
          <w:highlight w:val="yellow"/>
        </w:rPr>
        <w:t xml:space="preserve"> November </w:t>
      </w:r>
      <w:r w:rsidR="005851C9" w:rsidRPr="56702715">
        <w:rPr>
          <w:rFonts w:ascii="Arial" w:hAnsi="Arial" w:cs="Arial"/>
          <w:sz w:val="24"/>
          <w:szCs w:val="24"/>
          <w:highlight w:val="yellow"/>
        </w:rPr>
        <w:t>202</w:t>
      </w:r>
      <w:r w:rsidR="00F44A54">
        <w:rPr>
          <w:rFonts w:ascii="Arial" w:hAnsi="Arial" w:cs="Arial"/>
          <w:sz w:val="24"/>
          <w:szCs w:val="24"/>
          <w:highlight w:val="yellow"/>
        </w:rPr>
        <w:t>6</w:t>
      </w:r>
    </w:p>
    <w:p w14:paraId="26B7F778" w14:textId="30DAAA83" w:rsidR="00F62E54" w:rsidRPr="004B2665" w:rsidRDefault="00F62E54" w:rsidP="00807C23">
      <w:pPr>
        <w:pStyle w:val="Heading1"/>
        <w:rPr>
          <w:rFonts w:asciiTheme="minorHAnsi" w:hAnsiTheme="minorHAnsi" w:cstheme="minorHAnsi"/>
          <w:b/>
          <w:bCs/>
        </w:rPr>
      </w:pPr>
      <w:r w:rsidRPr="004B2665">
        <w:rPr>
          <w:rFonts w:asciiTheme="minorHAnsi" w:hAnsiTheme="minorHAnsi" w:cstheme="minorHAnsi"/>
          <w:b/>
          <w:bCs/>
        </w:rPr>
        <w:t>Selection process and criteria</w:t>
      </w:r>
    </w:p>
    <w:p w14:paraId="54B92F9A" w14:textId="77777777" w:rsidR="00864799" w:rsidRPr="00864799" w:rsidRDefault="00864799" w:rsidP="00864799"/>
    <w:p w14:paraId="7A9D8B42" w14:textId="6FAB3424" w:rsidR="00F62E54" w:rsidRDefault="00C21CAB" w:rsidP="007B71CA">
      <w:pPr>
        <w:pStyle w:val="BodyText"/>
        <w:ind w:left="0" w:right="103"/>
        <w:rPr>
          <w:rFonts w:ascii="Arial" w:hAnsi="Arial" w:cs="Arial"/>
          <w:sz w:val="20"/>
          <w:szCs w:val="20"/>
        </w:rPr>
      </w:pPr>
      <w:r w:rsidRPr="02F0E29D">
        <w:rPr>
          <w:rFonts w:ascii="Arial" w:hAnsi="Arial" w:cs="Arial"/>
          <w:sz w:val="20"/>
          <w:szCs w:val="20"/>
        </w:rPr>
        <w:t>We</w:t>
      </w:r>
      <w:r w:rsidR="00F62E54" w:rsidRPr="02F0E29D">
        <w:rPr>
          <w:rFonts w:ascii="Arial" w:hAnsi="Arial" w:cs="Arial"/>
          <w:sz w:val="20"/>
          <w:szCs w:val="20"/>
        </w:rPr>
        <w:t xml:space="preserve"> are especially interested </w:t>
      </w:r>
      <w:proofErr w:type="gramStart"/>
      <w:r w:rsidR="00F62E54" w:rsidRPr="02F0E29D">
        <w:rPr>
          <w:rFonts w:ascii="Arial" w:hAnsi="Arial" w:cs="Arial"/>
          <w:sz w:val="20"/>
          <w:szCs w:val="20"/>
        </w:rPr>
        <w:t xml:space="preserve">to </w:t>
      </w:r>
      <w:r w:rsidRPr="02F0E29D">
        <w:rPr>
          <w:rFonts w:ascii="Arial" w:hAnsi="Arial" w:cs="Arial"/>
          <w:sz w:val="20"/>
          <w:szCs w:val="20"/>
        </w:rPr>
        <w:t>fund</w:t>
      </w:r>
      <w:proofErr w:type="gramEnd"/>
      <w:r w:rsidRPr="02F0E29D">
        <w:rPr>
          <w:rFonts w:ascii="Arial" w:hAnsi="Arial" w:cs="Arial"/>
          <w:sz w:val="20"/>
          <w:szCs w:val="20"/>
        </w:rPr>
        <w:t xml:space="preserve"> </w:t>
      </w:r>
      <w:r w:rsidR="00AF7755">
        <w:rPr>
          <w:rFonts w:ascii="Arial" w:hAnsi="Arial" w:cs="Arial"/>
          <w:sz w:val="20"/>
          <w:szCs w:val="20"/>
        </w:rPr>
        <w:t>academics</w:t>
      </w:r>
      <w:r w:rsidR="00767909" w:rsidRPr="02F0E29D">
        <w:rPr>
          <w:rFonts w:ascii="Arial" w:hAnsi="Arial" w:cs="Arial"/>
          <w:sz w:val="20"/>
          <w:szCs w:val="20"/>
        </w:rPr>
        <w:t xml:space="preserve"> who</w:t>
      </w:r>
      <w:r w:rsidR="00F62E54" w:rsidRPr="02F0E29D">
        <w:rPr>
          <w:rFonts w:ascii="Arial" w:hAnsi="Arial" w:cs="Arial"/>
          <w:sz w:val="20"/>
          <w:szCs w:val="20"/>
        </w:rPr>
        <w:t>:</w:t>
      </w:r>
    </w:p>
    <w:p w14:paraId="6FD4E7F5" w14:textId="77777777" w:rsidR="00CE19C9" w:rsidRPr="001C56CE" w:rsidRDefault="00CE19C9" w:rsidP="00807C23">
      <w:pPr>
        <w:pStyle w:val="BodyText"/>
        <w:spacing w:after="0"/>
        <w:ind w:left="-284" w:right="103" w:firstLine="720"/>
        <w:rPr>
          <w:rFonts w:ascii="Arial" w:hAnsi="Arial" w:cs="Arial"/>
          <w:sz w:val="20"/>
          <w:szCs w:val="20"/>
        </w:rPr>
      </w:pPr>
    </w:p>
    <w:p w14:paraId="24035CA6" w14:textId="15CD3AF4" w:rsidR="00F62E54" w:rsidRPr="00864799" w:rsidRDefault="00F62E54" w:rsidP="00B556EC">
      <w:pPr>
        <w:pStyle w:val="ListParagraph"/>
        <w:numPr>
          <w:ilvl w:val="0"/>
          <w:numId w:val="3"/>
        </w:numPr>
        <w:tabs>
          <w:tab w:val="left" w:pos="567"/>
        </w:tabs>
        <w:spacing w:line="360" w:lineRule="auto"/>
        <w:ind w:right="103"/>
        <w:rPr>
          <w:rFonts w:ascii="Arial" w:eastAsia="Calibri" w:hAnsi="Arial" w:cs="Arial"/>
          <w:sz w:val="20"/>
          <w:szCs w:val="20"/>
        </w:rPr>
      </w:pPr>
      <w:r w:rsidRPr="02F0E29D">
        <w:rPr>
          <w:rFonts w:ascii="Arial" w:hAnsi="Arial" w:cs="Arial"/>
          <w:sz w:val="20"/>
          <w:szCs w:val="20"/>
        </w:rPr>
        <w:t>make the case for the strategic importance of the</w:t>
      </w:r>
      <w:r w:rsidRPr="02F0E29D">
        <w:rPr>
          <w:rFonts w:ascii="Arial" w:hAnsi="Arial" w:cs="Arial"/>
          <w:spacing w:val="-22"/>
          <w:sz w:val="20"/>
          <w:szCs w:val="20"/>
        </w:rPr>
        <w:t xml:space="preserve"> </w:t>
      </w:r>
      <w:r w:rsidR="00767909" w:rsidRPr="02F0E29D">
        <w:rPr>
          <w:rFonts w:ascii="Arial" w:hAnsi="Arial" w:cs="Arial"/>
          <w:sz w:val="20"/>
          <w:szCs w:val="20"/>
        </w:rPr>
        <w:t>visit</w:t>
      </w:r>
      <w:r w:rsidR="00C21CAB" w:rsidRPr="02F0E29D">
        <w:rPr>
          <w:rFonts w:ascii="Arial" w:hAnsi="Arial" w:cs="Arial"/>
          <w:sz w:val="20"/>
          <w:szCs w:val="20"/>
        </w:rPr>
        <w:t xml:space="preserve"> to the overall goals of the Global Humanities Initiative in relation to teaching and research</w:t>
      </w:r>
      <w:r w:rsidRPr="02F0E29D">
        <w:rPr>
          <w:rFonts w:ascii="Arial" w:hAnsi="Arial" w:cs="Arial"/>
          <w:sz w:val="20"/>
          <w:szCs w:val="20"/>
        </w:rPr>
        <w:t>;</w:t>
      </w:r>
    </w:p>
    <w:p w14:paraId="72603FBF" w14:textId="1FAF01C2" w:rsidR="00F62E54" w:rsidRPr="00864799" w:rsidRDefault="00F62E54" w:rsidP="00B556EC">
      <w:pPr>
        <w:pStyle w:val="ListParagraph"/>
        <w:numPr>
          <w:ilvl w:val="0"/>
          <w:numId w:val="3"/>
        </w:numPr>
        <w:tabs>
          <w:tab w:val="left" w:pos="567"/>
        </w:tabs>
        <w:spacing w:line="360" w:lineRule="auto"/>
        <w:ind w:right="103"/>
        <w:rPr>
          <w:rFonts w:ascii="Arial" w:eastAsia="Calibri" w:hAnsi="Arial" w:cs="Arial"/>
          <w:sz w:val="20"/>
          <w:szCs w:val="20"/>
        </w:rPr>
      </w:pPr>
      <w:r w:rsidRPr="02F0E29D">
        <w:rPr>
          <w:rFonts w:ascii="Arial" w:hAnsi="Arial" w:cs="Arial"/>
          <w:sz w:val="20"/>
          <w:szCs w:val="20"/>
        </w:rPr>
        <w:t xml:space="preserve">establish </w:t>
      </w:r>
      <w:r w:rsidR="00C21CAB" w:rsidRPr="02F0E29D">
        <w:rPr>
          <w:rFonts w:ascii="Arial" w:hAnsi="Arial" w:cs="Arial"/>
          <w:sz w:val="20"/>
          <w:szCs w:val="20"/>
        </w:rPr>
        <w:t>the basis</w:t>
      </w:r>
      <w:r w:rsidRPr="02F0E29D">
        <w:rPr>
          <w:rFonts w:ascii="Arial" w:hAnsi="Arial" w:cs="Arial"/>
          <w:sz w:val="20"/>
          <w:szCs w:val="20"/>
        </w:rPr>
        <w:t xml:space="preserve"> for future</w:t>
      </w:r>
      <w:r w:rsidRPr="02F0E29D">
        <w:rPr>
          <w:rFonts w:ascii="Arial" w:hAnsi="Arial" w:cs="Arial"/>
          <w:spacing w:val="-3"/>
          <w:sz w:val="20"/>
          <w:szCs w:val="20"/>
        </w:rPr>
        <w:t xml:space="preserve"> </w:t>
      </w:r>
      <w:r w:rsidRPr="02F0E29D">
        <w:rPr>
          <w:rFonts w:ascii="Arial" w:hAnsi="Arial" w:cs="Arial"/>
          <w:sz w:val="20"/>
          <w:szCs w:val="20"/>
        </w:rPr>
        <w:t>collaboration;</w:t>
      </w:r>
    </w:p>
    <w:p w14:paraId="717A776C" w14:textId="2DB2DFD9" w:rsidR="00F62E54" w:rsidRPr="00864799" w:rsidRDefault="00F62E54" w:rsidP="00B556EC">
      <w:pPr>
        <w:pStyle w:val="ListParagraph"/>
        <w:numPr>
          <w:ilvl w:val="0"/>
          <w:numId w:val="3"/>
        </w:numPr>
        <w:tabs>
          <w:tab w:val="left" w:pos="567"/>
        </w:tabs>
        <w:spacing w:line="360" w:lineRule="auto"/>
        <w:ind w:right="910"/>
        <w:rPr>
          <w:rFonts w:ascii="Arial" w:eastAsia="Calibri" w:hAnsi="Arial" w:cs="Arial"/>
          <w:sz w:val="20"/>
          <w:szCs w:val="20"/>
        </w:rPr>
      </w:pPr>
      <w:r w:rsidRPr="02F0E29D">
        <w:rPr>
          <w:rFonts w:ascii="Arial" w:hAnsi="Arial" w:cs="Arial"/>
          <w:sz w:val="20"/>
          <w:szCs w:val="20"/>
        </w:rPr>
        <w:t xml:space="preserve">emphasize new connections and collaborations (where connections already exist, </w:t>
      </w:r>
      <w:r w:rsidR="00BE7867" w:rsidRPr="02F0E29D">
        <w:rPr>
          <w:rFonts w:ascii="Arial" w:hAnsi="Arial" w:cs="Arial"/>
          <w:sz w:val="20"/>
          <w:szCs w:val="20"/>
        </w:rPr>
        <w:t xml:space="preserve">the application should provide information about the envisaged </w:t>
      </w:r>
      <w:r w:rsidRPr="02F0E29D">
        <w:rPr>
          <w:rFonts w:ascii="Arial" w:hAnsi="Arial" w:cs="Arial"/>
          <w:sz w:val="20"/>
          <w:szCs w:val="20"/>
        </w:rPr>
        <w:t>new directions);</w:t>
      </w:r>
    </w:p>
    <w:p w14:paraId="02445FF3" w14:textId="6E7E6E6C" w:rsidR="00F62E54" w:rsidRPr="00864799" w:rsidRDefault="00F62E54" w:rsidP="00B556EC">
      <w:pPr>
        <w:pStyle w:val="ListParagraph"/>
        <w:numPr>
          <w:ilvl w:val="0"/>
          <w:numId w:val="3"/>
        </w:numPr>
        <w:tabs>
          <w:tab w:val="left" w:pos="567"/>
        </w:tabs>
        <w:spacing w:line="360" w:lineRule="auto"/>
        <w:ind w:right="284"/>
        <w:rPr>
          <w:rFonts w:ascii="Arial" w:eastAsia="Calibri" w:hAnsi="Arial" w:cs="Arial"/>
          <w:sz w:val="20"/>
          <w:szCs w:val="20"/>
        </w:rPr>
      </w:pPr>
      <w:r w:rsidRPr="02F0E29D">
        <w:rPr>
          <w:rFonts w:ascii="Arial" w:hAnsi="Arial" w:cs="Arial"/>
          <w:sz w:val="20"/>
          <w:szCs w:val="20"/>
        </w:rPr>
        <w:t>show how the collaboration might be sustained and developed beyond the term of the</w:t>
      </w:r>
      <w:r w:rsidRPr="02F0E29D">
        <w:rPr>
          <w:rFonts w:ascii="Arial" w:hAnsi="Arial" w:cs="Arial"/>
          <w:spacing w:val="-29"/>
          <w:sz w:val="20"/>
          <w:szCs w:val="20"/>
        </w:rPr>
        <w:t xml:space="preserve"> </w:t>
      </w:r>
      <w:r w:rsidRPr="02F0E29D">
        <w:rPr>
          <w:rFonts w:ascii="Arial" w:hAnsi="Arial" w:cs="Arial"/>
          <w:sz w:val="20"/>
          <w:szCs w:val="20"/>
        </w:rPr>
        <w:t>seed</w:t>
      </w:r>
      <w:r w:rsidRPr="02F0E29D">
        <w:rPr>
          <w:rFonts w:ascii="Arial" w:hAnsi="Arial" w:cs="Arial"/>
          <w:w w:val="99"/>
          <w:sz w:val="20"/>
          <w:szCs w:val="20"/>
        </w:rPr>
        <w:t xml:space="preserve"> </w:t>
      </w:r>
      <w:r w:rsidRPr="02F0E29D">
        <w:rPr>
          <w:rFonts w:ascii="Arial" w:hAnsi="Arial" w:cs="Arial"/>
          <w:sz w:val="20"/>
          <w:szCs w:val="20"/>
        </w:rPr>
        <w:t>funding</w:t>
      </w:r>
      <w:r w:rsidR="00BE7867" w:rsidRPr="02F0E29D">
        <w:rPr>
          <w:rFonts w:ascii="Arial" w:hAnsi="Arial" w:cs="Arial"/>
          <w:sz w:val="20"/>
          <w:szCs w:val="20"/>
        </w:rPr>
        <w:t>;</w:t>
      </w:r>
    </w:p>
    <w:p w14:paraId="69D31EEE" w14:textId="037271C5" w:rsidR="00C21CAB" w:rsidRPr="00864799" w:rsidRDefault="00C21CAB" w:rsidP="00B556EC">
      <w:pPr>
        <w:pStyle w:val="ListParagraph"/>
        <w:numPr>
          <w:ilvl w:val="0"/>
          <w:numId w:val="3"/>
        </w:numPr>
        <w:tabs>
          <w:tab w:val="left" w:pos="567"/>
        </w:tabs>
        <w:spacing w:line="360" w:lineRule="auto"/>
        <w:ind w:right="103"/>
        <w:rPr>
          <w:rFonts w:ascii="Arial" w:eastAsia="Calibri" w:hAnsi="Arial" w:cs="Arial"/>
          <w:sz w:val="20"/>
          <w:szCs w:val="20"/>
        </w:rPr>
      </w:pPr>
      <w:r w:rsidRPr="02F0E29D">
        <w:rPr>
          <w:rFonts w:ascii="Arial" w:hAnsi="Arial" w:cs="Arial"/>
          <w:sz w:val="20"/>
          <w:szCs w:val="20"/>
        </w:rPr>
        <w:t>enhance the international programming aspirations of home</w:t>
      </w:r>
      <w:r w:rsidRPr="02F0E29D">
        <w:rPr>
          <w:rFonts w:ascii="Arial" w:hAnsi="Arial" w:cs="Arial"/>
          <w:spacing w:val="-3"/>
          <w:sz w:val="20"/>
          <w:szCs w:val="20"/>
        </w:rPr>
        <w:t xml:space="preserve"> </w:t>
      </w:r>
      <w:r w:rsidRPr="02F0E29D">
        <w:rPr>
          <w:rFonts w:ascii="Arial" w:hAnsi="Arial" w:cs="Arial"/>
          <w:sz w:val="20"/>
          <w:szCs w:val="20"/>
        </w:rPr>
        <w:t>departments.</w:t>
      </w:r>
    </w:p>
    <w:p w14:paraId="2B66056E" w14:textId="46558454" w:rsidR="02F0E29D" w:rsidRDefault="02F0E29D" w:rsidP="006F63C3">
      <w:pPr>
        <w:pStyle w:val="BodyText"/>
        <w:ind w:left="-284" w:right="103"/>
        <w:rPr>
          <w:rFonts w:ascii="Arial" w:hAnsi="Arial" w:cs="Arial"/>
          <w:sz w:val="20"/>
          <w:szCs w:val="20"/>
        </w:rPr>
      </w:pPr>
    </w:p>
    <w:p w14:paraId="118E2829" w14:textId="50EB764F" w:rsidR="007B71CA" w:rsidRPr="00897FF8" w:rsidRDefault="30AF1FCD" w:rsidP="007B71CA">
      <w:pPr>
        <w:pStyle w:val="BodyText"/>
        <w:spacing w:line="276" w:lineRule="auto"/>
        <w:ind w:left="0" w:right="103"/>
        <w:rPr>
          <w:rFonts w:ascii="Arial" w:hAnsi="Arial" w:cs="Arial"/>
          <w:sz w:val="20"/>
          <w:szCs w:val="20"/>
          <w:u w:val="single"/>
        </w:rPr>
      </w:pPr>
      <w:r w:rsidRPr="006F63C3">
        <w:rPr>
          <w:rFonts w:ascii="Arial" w:hAnsi="Arial" w:cs="Arial"/>
          <w:sz w:val="20"/>
          <w:szCs w:val="20"/>
        </w:rPr>
        <w:t>*</w:t>
      </w:r>
      <w:r w:rsidR="007B71CA" w:rsidRPr="00897FF8">
        <w:rPr>
          <w:rFonts w:ascii="Arial" w:hAnsi="Arial" w:cs="Arial"/>
          <w:sz w:val="20"/>
          <w:szCs w:val="20"/>
        </w:rPr>
        <w:t>*A</w:t>
      </w:r>
      <w:r w:rsidR="007B71CA" w:rsidRPr="00897FF8">
        <w:rPr>
          <w:rFonts w:ascii="Arial" w:hAnsi="Arial" w:cs="Arial"/>
          <w:sz w:val="20"/>
          <w:szCs w:val="20"/>
          <w:u w:val="single"/>
        </w:rPr>
        <w:t xml:space="preserve"> committee comprising </w:t>
      </w:r>
      <w:r w:rsidR="007B71CA">
        <w:rPr>
          <w:rFonts w:ascii="Arial" w:hAnsi="Arial" w:cs="Arial"/>
          <w:b/>
          <w:bCs/>
          <w:sz w:val="20"/>
          <w:szCs w:val="20"/>
          <w:u w:val="single"/>
        </w:rPr>
        <w:t>Fudan</w:t>
      </w:r>
      <w:r w:rsidR="007B71CA" w:rsidRPr="00897FF8">
        <w:rPr>
          <w:rFonts w:ascii="Arial" w:hAnsi="Arial" w:cs="Arial"/>
          <w:sz w:val="20"/>
          <w:szCs w:val="20"/>
          <w:u w:val="single"/>
        </w:rPr>
        <w:t xml:space="preserve"> and the respective partner universities will jointly determine which</w:t>
      </w:r>
      <w:r w:rsidR="007B71CA" w:rsidRPr="00897FF8">
        <w:rPr>
          <w:rFonts w:ascii="Arial" w:hAnsi="Arial" w:cs="Arial"/>
          <w:spacing w:val="-25"/>
          <w:sz w:val="20"/>
          <w:szCs w:val="20"/>
          <w:u w:val="single"/>
        </w:rPr>
        <w:t xml:space="preserve"> </w:t>
      </w:r>
      <w:r w:rsidR="007B71CA" w:rsidRPr="00897FF8">
        <w:rPr>
          <w:rFonts w:ascii="Arial" w:hAnsi="Arial" w:cs="Arial"/>
          <w:sz w:val="20"/>
          <w:szCs w:val="20"/>
          <w:u w:val="single"/>
        </w:rPr>
        <w:t>applications</w:t>
      </w:r>
      <w:r w:rsidR="007B71CA" w:rsidRPr="00897FF8">
        <w:rPr>
          <w:rFonts w:ascii="Arial" w:hAnsi="Arial" w:cs="Arial"/>
          <w:w w:val="99"/>
          <w:sz w:val="20"/>
          <w:szCs w:val="20"/>
          <w:u w:val="single"/>
        </w:rPr>
        <w:t xml:space="preserve"> </w:t>
      </w:r>
      <w:r w:rsidR="007B71CA" w:rsidRPr="00897FF8">
        <w:rPr>
          <w:rFonts w:ascii="Arial" w:hAnsi="Arial" w:cs="Arial"/>
          <w:sz w:val="20"/>
          <w:szCs w:val="20"/>
          <w:u w:val="single"/>
        </w:rPr>
        <w:t>will be</w:t>
      </w:r>
      <w:r w:rsidR="007B71CA" w:rsidRPr="00897FF8">
        <w:rPr>
          <w:rFonts w:ascii="Arial" w:hAnsi="Arial" w:cs="Arial"/>
          <w:spacing w:val="-4"/>
          <w:sz w:val="20"/>
          <w:szCs w:val="20"/>
          <w:u w:val="single"/>
        </w:rPr>
        <w:t xml:space="preserve"> </w:t>
      </w:r>
      <w:r w:rsidR="007B71CA" w:rsidRPr="00897FF8">
        <w:rPr>
          <w:rFonts w:ascii="Arial" w:hAnsi="Arial" w:cs="Arial"/>
          <w:sz w:val="20"/>
          <w:szCs w:val="20"/>
          <w:u w:val="single"/>
        </w:rPr>
        <w:t>funded.</w:t>
      </w:r>
    </w:p>
    <w:p w14:paraId="58B35ECA" w14:textId="15A77341" w:rsidR="006F63C3" w:rsidRPr="006F63C3" w:rsidRDefault="006F63C3" w:rsidP="006F63C3">
      <w:pPr>
        <w:pStyle w:val="BodyText"/>
        <w:ind w:right="103"/>
        <w:rPr>
          <w:rFonts w:ascii="Arial" w:hAnsi="Arial" w:cs="Arial"/>
          <w:sz w:val="20"/>
          <w:szCs w:val="20"/>
        </w:rPr>
      </w:pPr>
      <w:r w:rsidRPr="006F63C3">
        <w:rPr>
          <w:rFonts w:ascii="Arial" w:hAnsi="Arial" w:cs="Arial"/>
          <w:sz w:val="20"/>
          <w:szCs w:val="20"/>
        </w:rPr>
        <w:t xml:space="preserve"> </w:t>
      </w:r>
    </w:p>
    <w:p w14:paraId="3108B3A8" w14:textId="77777777" w:rsidR="00F44A54" w:rsidRDefault="00F44A54" w:rsidP="00807C23">
      <w:pPr>
        <w:pStyle w:val="Heading1"/>
        <w:rPr>
          <w:rFonts w:asciiTheme="minorHAnsi" w:hAnsiTheme="minorHAnsi" w:cstheme="minorHAnsi"/>
          <w:b/>
          <w:bCs/>
        </w:rPr>
      </w:pPr>
    </w:p>
    <w:p w14:paraId="6DCB44F9" w14:textId="043CF17B" w:rsidR="00F62E54" w:rsidRPr="004B2665" w:rsidRDefault="00F62E54" w:rsidP="00807C23">
      <w:pPr>
        <w:pStyle w:val="Heading1"/>
        <w:rPr>
          <w:rFonts w:asciiTheme="minorHAnsi" w:hAnsiTheme="minorHAnsi" w:cstheme="minorHAnsi"/>
          <w:b/>
          <w:bCs/>
        </w:rPr>
      </w:pPr>
      <w:r w:rsidRPr="004B2665">
        <w:rPr>
          <w:rFonts w:asciiTheme="minorHAnsi" w:hAnsiTheme="minorHAnsi" w:cstheme="minorHAnsi"/>
          <w:b/>
          <w:bCs/>
        </w:rPr>
        <w:t>Timeline</w:t>
      </w:r>
    </w:p>
    <w:p w14:paraId="1AB968CF" w14:textId="77777777" w:rsidR="00864799" w:rsidRPr="00864799" w:rsidRDefault="00864799" w:rsidP="00864799"/>
    <w:p w14:paraId="697AAF7B" w14:textId="77777777" w:rsidR="00453CD8" w:rsidRPr="001C56CE" w:rsidRDefault="00453CD8" w:rsidP="00453CD8">
      <w:pPr>
        <w:pStyle w:val="BodyText"/>
        <w:numPr>
          <w:ilvl w:val="0"/>
          <w:numId w:val="1"/>
        </w:numPr>
        <w:ind w:right="103"/>
        <w:rPr>
          <w:rFonts w:ascii="Arial" w:hAnsi="Arial" w:cs="Arial"/>
          <w:sz w:val="20"/>
          <w:szCs w:val="20"/>
        </w:rPr>
      </w:pPr>
      <w:r w:rsidRPr="231C06DC">
        <w:rPr>
          <w:rFonts w:ascii="Arial" w:hAnsi="Arial" w:cs="Arial"/>
          <w:sz w:val="20"/>
          <w:szCs w:val="20"/>
        </w:rPr>
        <w:t xml:space="preserve">Selection committees will meet </w:t>
      </w:r>
      <w:r>
        <w:rPr>
          <w:rFonts w:ascii="Arial" w:hAnsi="Arial" w:cs="Arial"/>
          <w:sz w:val="20"/>
          <w:szCs w:val="20"/>
        </w:rPr>
        <w:t xml:space="preserve">in the first week </w:t>
      </w:r>
      <w:r w:rsidRPr="231C06DC">
        <w:rPr>
          <w:rFonts w:ascii="Arial" w:hAnsi="Arial" w:cs="Arial"/>
          <w:sz w:val="20"/>
          <w:szCs w:val="20"/>
        </w:rPr>
        <w:t xml:space="preserve">of </w:t>
      </w:r>
      <w:r>
        <w:rPr>
          <w:rFonts w:ascii="Arial" w:hAnsi="Arial" w:cs="Arial"/>
          <w:sz w:val="20"/>
          <w:szCs w:val="20"/>
        </w:rPr>
        <w:t>December</w:t>
      </w:r>
      <w:r w:rsidRPr="231C06DC">
        <w:rPr>
          <w:rFonts w:ascii="Arial" w:hAnsi="Arial" w:cs="Arial"/>
          <w:sz w:val="20"/>
          <w:szCs w:val="20"/>
        </w:rPr>
        <w:t xml:space="preserve"> with notifications coming soon after.</w:t>
      </w:r>
    </w:p>
    <w:p w14:paraId="22AAEBEF" w14:textId="77777777" w:rsidR="00453CD8" w:rsidRPr="001C56CE" w:rsidRDefault="00453CD8" w:rsidP="00453CD8">
      <w:pPr>
        <w:pStyle w:val="BodyText"/>
        <w:numPr>
          <w:ilvl w:val="0"/>
          <w:numId w:val="1"/>
        </w:numPr>
        <w:ind w:right="103"/>
        <w:rPr>
          <w:rFonts w:ascii="Arial" w:hAnsi="Arial" w:cs="Arial"/>
          <w:sz w:val="20"/>
          <w:szCs w:val="20"/>
        </w:rPr>
      </w:pPr>
      <w:r w:rsidRPr="02F0E29D">
        <w:rPr>
          <w:rFonts w:ascii="Arial" w:hAnsi="Arial" w:cs="Arial"/>
          <w:sz w:val="20"/>
          <w:szCs w:val="20"/>
        </w:rPr>
        <w:t xml:space="preserve">Applicants should plan to spend the funds within the academic year. </w:t>
      </w:r>
    </w:p>
    <w:p w14:paraId="1229F908" w14:textId="77777777" w:rsidR="00453CD8" w:rsidRPr="001C56CE" w:rsidRDefault="00453CD8" w:rsidP="00453CD8">
      <w:pPr>
        <w:pStyle w:val="BodyText"/>
        <w:numPr>
          <w:ilvl w:val="0"/>
          <w:numId w:val="1"/>
        </w:numPr>
        <w:ind w:right="103"/>
        <w:rPr>
          <w:rFonts w:ascii="Arial" w:hAnsi="Arial" w:cs="Arial"/>
          <w:sz w:val="20"/>
          <w:szCs w:val="20"/>
        </w:rPr>
      </w:pPr>
      <w:r w:rsidRPr="02F0E29D">
        <w:rPr>
          <w:rFonts w:ascii="Arial" w:hAnsi="Arial" w:cs="Arial"/>
          <w:sz w:val="20"/>
          <w:szCs w:val="20"/>
        </w:rPr>
        <w:t xml:space="preserve">If the visit ultimately does not proceed or is shorter than applied, unspent funding should be returned to the scheme. </w:t>
      </w:r>
    </w:p>
    <w:p w14:paraId="774B47A5" w14:textId="77777777" w:rsidR="00864799" w:rsidRDefault="00864799" w:rsidP="00552D9B">
      <w:pPr>
        <w:pStyle w:val="BodyText"/>
        <w:ind w:left="-284" w:right="103"/>
        <w:rPr>
          <w:rFonts w:ascii="Arial" w:hAnsi="Arial" w:cs="Arial"/>
        </w:rPr>
      </w:pPr>
    </w:p>
    <w:p w14:paraId="25F2A3F6" w14:textId="77777777" w:rsidR="00E7086B" w:rsidRPr="00D1567A" w:rsidRDefault="00E7086B" w:rsidP="00E7086B">
      <w:pPr>
        <w:pStyle w:val="Heading1"/>
        <w:rPr>
          <w:rFonts w:asciiTheme="minorHAnsi" w:hAnsiTheme="minorHAnsi" w:cstheme="minorHAnsi"/>
          <w:b/>
          <w:bCs/>
        </w:rPr>
      </w:pPr>
      <w:r w:rsidRPr="00D1567A">
        <w:rPr>
          <w:rFonts w:asciiTheme="minorHAnsi" w:hAnsiTheme="minorHAnsi" w:cstheme="minorHAnsi"/>
          <w:b/>
          <w:bCs/>
        </w:rPr>
        <w:t>Reporting</w:t>
      </w:r>
    </w:p>
    <w:p w14:paraId="6888CD3C" w14:textId="77777777" w:rsidR="00E7086B" w:rsidRDefault="00E7086B" w:rsidP="00E7086B">
      <w:pPr>
        <w:pStyle w:val="BodyText"/>
        <w:ind w:left="-284" w:right="103"/>
        <w:rPr>
          <w:rFonts w:ascii="Arial" w:hAnsi="Arial" w:cs="Arial"/>
        </w:rPr>
      </w:pPr>
    </w:p>
    <w:p w14:paraId="633671D4" w14:textId="77777777" w:rsidR="00E7086B" w:rsidRPr="005308F4" w:rsidRDefault="00E7086B" w:rsidP="00E7086B">
      <w:pPr>
        <w:pStyle w:val="BodyText"/>
        <w:spacing w:line="276" w:lineRule="auto"/>
        <w:ind w:left="0" w:right="103"/>
        <w:rPr>
          <w:rFonts w:ascii="Arial" w:hAnsi="Arial" w:cs="Arial"/>
          <w:sz w:val="20"/>
          <w:szCs w:val="20"/>
        </w:rPr>
      </w:pPr>
      <w:r w:rsidRPr="005308F4">
        <w:rPr>
          <w:rFonts w:ascii="Arial" w:hAnsi="Arial" w:cs="Arial"/>
          <w:sz w:val="20"/>
          <w:szCs w:val="20"/>
        </w:rPr>
        <w:t xml:space="preserve">As a condition of the award, each awardee will be required to submit a brief </w:t>
      </w:r>
      <w:r w:rsidRPr="005308F4">
        <w:rPr>
          <w:rFonts w:ascii="Arial" w:hAnsi="Arial" w:cs="Arial"/>
          <w:b/>
          <w:bCs/>
          <w:sz w:val="20"/>
          <w:szCs w:val="20"/>
        </w:rPr>
        <w:t>End-of-Visit Report</w:t>
      </w:r>
      <w:r w:rsidRPr="005308F4">
        <w:rPr>
          <w:rFonts w:ascii="Arial" w:hAnsi="Arial" w:cs="Arial"/>
          <w:sz w:val="20"/>
          <w:szCs w:val="20"/>
        </w:rPr>
        <w:t xml:space="preserve"> within two months of the completion of the visit.</w:t>
      </w:r>
    </w:p>
    <w:p w14:paraId="3AB9B599" w14:textId="77777777" w:rsidR="00E7086B" w:rsidRPr="005308F4" w:rsidRDefault="00E7086B" w:rsidP="00E7086B">
      <w:pPr>
        <w:pStyle w:val="BodyText"/>
        <w:spacing w:line="276" w:lineRule="auto"/>
        <w:ind w:left="0" w:right="103"/>
        <w:rPr>
          <w:rFonts w:ascii="Arial" w:hAnsi="Arial" w:cs="Arial"/>
          <w:sz w:val="20"/>
          <w:szCs w:val="20"/>
        </w:rPr>
      </w:pPr>
      <w:r w:rsidRPr="005308F4">
        <w:rPr>
          <w:rFonts w:ascii="Arial" w:hAnsi="Arial" w:cs="Arial"/>
          <w:sz w:val="20"/>
          <w:szCs w:val="20"/>
        </w:rPr>
        <w:t xml:space="preserve">The report is an important part of the Mobility Scheme and helps the </w:t>
      </w:r>
      <w:r w:rsidRPr="00514D17">
        <w:rPr>
          <w:rFonts w:ascii="Arial" w:hAnsi="Arial" w:cs="Arial"/>
          <w:b/>
          <w:bCs/>
          <w:sz w:val="20"/>
          <w:szCs w:val="20"/>
        </w:rPr>
        <w:t>Global Humanities Initiative</w:t>
      </w:r>
      <w:r w:rsidRPr="005308F4">
        <w:rPr>
          <w:rFonts w:ascii="Arial" w:hAnsi="Arial" w:cs="Arial"/>
          <w:sz w:val="20"/>
          <w:szCs w:val="20"/>
        </w:rPr>
        <w:t xml:space="preserve"> understand the impact of the award, capture outcomes, identify future collaboration opportunities, and prov</w:t>
      </w:r>
      <w:r>
        <w:rPr>
          <w:rFonts w:ascii="Arial" w:hAnsi="Arial" w:cs="Arial"/>
          <w:sz w:val="20"/>
          <w:szCs w:val="20"/>
        </w:rPr>
        <w:t>i</w:t>
      </w:r>
      <w:r w:rsidRPr="005308F4">
        <w:rPr>
          <w:rFonts w:ascii="Arial" w:hAnsi="Arial" w:cs="Arial"/>
          <w:sz w:val="20"/>
          <w:szCs w:val="20"/>
        </w:rPr>
        <w:t>de evidence for institutional reporting and future funding applications.</w:t>
      </w:r>
    </w:p>
    <w:p w14:paraId="0178716C" w14:textId="77777777" w:rsidR="00E7086B" w:rsidRDefault="00E7086B" w:rsidP="00E7086B">
      <w:pPr>
        <w:pStyle w:val="BodyText"/>
        <w:spacing w:line="276" w:lineRule="auto"/>
        <w:ind w:left="0" w:right="103"/>
        <w:rPr>
          <w:rFonts w:ascii="Arial" w:hAnsi="Arial" w:cs="Arial"/>
          <w:sz w:val="20"/>
          <w:szCs w:val="20"/>
        </w:rPr>
      </w:pPr>
      <w:r w:rsidRPr="005308F4">
        <w:rPr>
          <w:rFonts w:ascii="Arial" w:hAnsi="Arial" w:cs="Arial"/>
          <w:sz w:val="20"/>
          <w:szCs w:val="20"/>
        </w:rPr>
        <w:t>Awardees will receive a report template shortly after the completion of their visit.</w:t>
      </w:r>
      <w:r w:rsidRPr="02F0E29D">
        <w:rPr>
          <w:rFonts w:ascii="Arial" w:hAnsi="Arial" w:cs="Arial"/>
          <w:sz w:val="20"/>
          <w:szCs w:val="20"/>
        </w:rPr>
        <w:t xml:space="preserve"> </w:t>
      </w:r>
    </w:p>
    <w:p w14:paraId="2DE81E62" w14:textId="77777777" w:rsidR="00E37BF3" w:rsidRPr="00E7086B" w:rsidRDefault="00E37BF3" w:rsidP="02F0E29D">
      <w:pPr>
        <w:ind w:left="-284"/>
        <w:rPr>
          <w:rFonts w:ascii="Arial" w:eastAsia="Times New Roman" w:hAnsi="Arial" w:cs="Arial"/>
          <w:sz w:val="20"/>
          <w:szCs w:val="20"/>
          <w:lang w:val="en-US" w:eastAsia="en-GB"/>
        </w:rPr>
      </w:pPr>
    </w:p>
    <w:p w14:paraId="5980E5AD" w14:textId="77777777" w:rsidR="00777CB8" w:rsidRPr="001C56CE" w:rsidRDefault="00777CB8" w:rsidP="00552D9B">
      <w:pPr>
        <w:pStyle w:val="BodyText"/>
        <w:ind w:left="-284" w:right="103"/>
        <w:rPr>
          <w:rFonts w:ascii="Arial" w:hAnsi="Arial" w:cs="Arial"/>
          <w:b/>
        </w:rPr>
      </w:pPr>
    </w:p>
    <w:sectPr w:rsidR="00777CB8" w:rsidRPr="001C56CE" w:rsidSect="00967CDB">
      <w:headerReference w:type="default" r:id="rId45"/>
      <w:footerReference w:type="default" r:id="rId46"/>
      <w:pgSz w:w="11900" w:h="16840"/>
      <w:pgMar w:top="412" w:right="843" w:bottom="109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1B19" w14:textId="77777777" w:rsidR="00B556EC" w:rsidRDefault="00B556EC" w:rsidP="00552D9B">
      <w:pPr>
        <w:spacing w:after="0" w:line="240" w:lineRule="auto"/>
      </w:pPr>
      <w:r>
        <w:separator/>
      </w:r>
    </w:p>
  </w:endnote>
  <w:endnote w:type="continuationSeparator" w:id="0">
    <w:p w14:paraId="4527C4F0" w14:textId="77777777" w:rsidR="00B556EC" w:rsidRDefault="00B556EC" w:rsidP="00552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186612"/>
      <w:docPartObj>
        <w:docPartGallery w:val="Page Numbers (Bottom of Page)"/>
        <w:docPartUnique/>
      </w:docPartObj>
    </w:sdtPr>
    <w:sdtEndPr>
      <w:rPr>
        <w:noProof/>
      </w:rPr>
    </w:sdtEndPr>
    <w:sdtContent>
      <w:p w14:paraId="66514554" w14:textId="7595172F" w:rsidR="00182E6D" w:rsidRDefault="00182E6D">
        <w:pPr>
          <w:pStyle w:val="Footer"/>
          <w:jc w:val="center"/>
        </w:pPr>
        <w:r>
          <w:fldChar w:fldCharType="begin"/>
        </w:r>
        <w:r>
          <w:instrText xml:space="preserve"> PAGE   \* MERGEFORMAT </w:instrText>
        </w:r>
        <w:r>
          <w:fldChar w:fldCharType="separate"/>
        </w:r>
        <w:r w:rsidR="007855EC">
          <w:rPr>
            <w:noProof/>
          </w:rPr>
          <w:t>1</w:t>
        </w:r>
        <w:r>
          <w:rPr>
            <w:noProof/>
          </w:rPr>
          <w:fldChar w:fldCharType="end"/>
        </w:r>
      </w:p>
    </w:sdtContent>
  </w:sdt>
  <w:p w14:paraId="11B6D985" w14:textId="77777777" w:rsidR="00770E0D" w:rsidRDefault="0077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92BAE" w14:textId="77777777" w:rsidR="00B556EC" w:rsidRDefault="00B556EC" w:rsidP="00552D9B">
      <w:pPr>
        <w:spacing w:after="0" w:line="240" w:lineRule="auto"/>
      </w:pPr>
      <w:r>
        <w:separator/>
      </w:r>
    </w:p>
  </w:footnote>
  <w:footnote w:type="continuationSeparator" w:id="0">
    <w:p w14:paraId="65A02632" w14:textId="77777777" w:rsidR="00B556EC" w:rsidRDefault="00B556EC" w:rsidP="00552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C9C9" w14:textId="525910FC" w:rsidR="00552D9B" w:rsidRDefault="00967CDB" w:rsidP="00182E6D">
    <w:pPr>
      <w:pStyle w:val="Header"/>
      <w:tabs>
        <w:tab w:val="clear" w:pos="4513"/>
        <w:tab w:val="clear" w:pos="9026"/>
        <w:tab w:val="right" w:pos="9356"/>
      </w:tabs>
    </w:pPr>
    <w:r>
      <w:rPr>
        <w:noProof/>
        <w:lang w:eastAsia="en-GB"/>
      </w:rPr>
      <w:t xml:space="preserve">            </w:t>
    </w:r>
    <w:r w:rsidR="006F78D6">
      <w:rPr>
        <w:noProof/>
        <w:lang w:eastAsia="en-GB"/>
      </w:rPr>
      <w:drawing>
        <wp:inline distT="0" distB="0" distL="0" distR="0" wp14:anchorId="65B0147A" wp14:editId="178489AB">
          <wp:extent cx="6191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dan University.png"/>
                  <pic:cNvPicPr/>
                </pic:nvPicPr>
                <pic:blipFill>
                  <a:blip r:embed="rId1">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r>
      <w:rPr>
        <w:noProof/>
        <w:lang w:eastAsia="en-GB"/>
      </w:rPr>
      <w:t xml:space="preserve">                            </w:t>
    </w:r>
    <w:r w:rsidR="00770E0D">
      <w:rPr>
        <w:noProof/>
        <w:lang w:eastAsia="en-GB"/>
      </w:rPr>
      <w:drawing>
        <wp:inline distT="0" distB="0" distL="0" distR="0" wp14:anchorId="22402E73" wp14:editId="1EBD49BC">
          <wp:extent cx="1054700" cy="6664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logo.png"/>
                  <pic:cNvPicPr/>
                </pic:nvPicPr>
                <pic:blipFill>
                  <a:blip r:embed="rId2">
                    <a:extLst>
                      <a:ext uri="{28A0092B-C50C-407E-A947-70E740481C1C}">
                        <a14:useLocalDpi xmlns:a14="http://schemas.microsoft.com/office/drawing/2010/main" val="0"/>
                      </a:ext>
                    </a:extLst>
                  </a:blip>
                  <a:stretch>
                    <a:fillRect/>
                  </a:stretch>
                </pic:blipFill>
                <pic:spPr>
                  <a:xfrm>
                    <a:off x="0" y="0"/>
                    <a:ext cx="1072006" cy="67733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BFcXzdGYykaaps" int2:id="9FRXaBm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DDD3"/>
    <w:multiLevelType w:val="hybridMultilevel"/>
    <w:tmpl w:val="9844F816"/>
    <w:lvl w:ilvl="0" w:tplc="1AB87ED0">
      <w:start w:val="1"/>
      <w:numFmt w:val="bullet"/>
      <w:lvlText w:val=""/>
      <w:lvlJc w:val="left"/>
      <w:pPr>
        <w:ind w:left="720" w:hanging="360"/>
      </w:pPr>
      <w:rPr>
        <w:rFonts w:ascii="Symbol" w:hAnsi="Symbol" w:hint="default"/>
      </w:rPr>
    </w:lvl>
    <w:lvl w:ilvl="1" w:tplc="8B5A89F0">
      <w:start w:val="1"/>
      <w:numFmt w:val="bullet"/>
      <w:lvlText w:val="o"/>
      <w:lvlJc w:val="left"/>
      <w:pPr>
        <w:ind w:left="1440" w:hanging="360"/>
      </w:pPr>
      <w:rPr>
        <w:rFonts w:ascii="Courier New" w:hAnsi="Courier New" w:hint="default"/>
      </w:rPr>
    </w:lvl>
    <w:lvl w:ilvl="2" w:tplc="4336C096">
      <w:start w:val="1"/>
      <w:numFmt w:val="bullet"/>
      <w:lvlText w:val=""/>
      <w:lvlJc w:val="left"/>
      <w:pPr>
        <w:ind w:left="2160" w:hanging="360"/>
      </w:pPr>
      <w:rPr>
        <w:rFonts w:ascii="Wingdings" w:hAnsi="Wingdings" w:hint="default"/>
      </w:rPr>
    </w:lvl>
    <w:lvl w:ilvl="3" w:tplc="BD6A223A">
      <w:start w:val="1"/>
      <w:numFmt w:val="bullet"/>
      <w:lvlText w:val=""/>
      <w:lvlJc w:val="left"/>
      <w:pPr>
        <w:ind w:left="2880" w:hanging="360"/>
      </w:pPr>
      <w:rPr>
        <w:rFonts w:ascii="Symbol" w:hAnsi="Symbol" w:hint="default"/>
      </w:rPr>
    </w:lvl>
    <w:lvl w:ilvl="4" w:tplc="5C36D622">
      <w:start w:val="1"/>
      <w:numFmt w:val="bullet"/>
      <w:lvlText w:val="o"/>
      <w:lvlJc w:val="left"/>
      <w:pPr>
        <w:ind w:left="3600" w:hanging="360"/>
      </w:pPr>
      <w:rPr>
        <w:rFonts w:ascii="Courier New" w:hAnsi="Courier New" w:hint="default"/>
      </w:rPr>
    </w:lvl>
    <w:lvl w:ilvl="5" w:tplc="8D3EF4BE">
      <w:start w:val="1"/>
      <w:numFmt w:val="bullet"/>
      <w:lvlText w:val=""/>
      <w:lvlJc w:val="left"/>
      <w:pPr>
        <w:ind w:left="4320" w:hanging="360"/>
      </w:pPr>
      <w:rPr>
        <w:rFonts w:ascii="Wingdings" w:hAnsi="Wingdings" w:hint="default"/>
      </w:rPr>
    </w:lvl>
    <w:lvl w:ilvl="6" w:tplc="BCA82C5A">
      <w:start w:val="1"/>
      <w:numFmt w:val="bullet"/>
      <w:lvlText w:val=""/>
      <w:lvlJc w:val="left"/>
      <w:pPr>
        <w:ind w:left="5040" w:hanging="360"/>
      </w:pPr>
      <w:rPr>
        <w:rFonts w:ascii="Symbol" w:hAnsi="Symbol" w:hint="default"/>
      </w:rPr>
    </w:lvl>
    <w:lvl w:ilvl="7" w:tplc="E2B61806">
      <w:start w:val="1"/>
      <w:numFmt w:val="bullet"/>
      <w:lvlText w:val="o"/>
      <w:lvlJc w:val="left"/>
      <w:pPr>
        <w:ind w:left="5760" w:hanging="360"/>
      </w:pPr>
      <w:rPr>
        <w:rFonts w:ascii="Courier New" w:hAnsi="Courier New" w:hint="default"/>
      </w:rPr>
    </w:lvl>
    <w:lvl w:ilvl="8" w:tplc="00B2056E">
      <w:start w:val="1"/>
      <w:numFmt w:val="bullet"/>
      <w:lvlText w:val=""/>
      <w:lvlJc w:val="left"/>
      <w:pPr>
        <w:ind w:left="6480" w:hanging="360"/>
      </w:pPr>
      <w:rPr>
        <w:rFonts w:ascii="Wingdings" w:hAnsi="Wingdings" w:hint="default"/>
      </w:rPr>
    </w:lvl>
  </w:abstractNum>
  <w:abstractNum w:abstractNumId="1" w15:restartNumberingAfterBreak="0">
    <w:nsid w:val="187A48C8"/>
    <w:multiLevelType w:val="hybridMultilevel"/>
    <w:tmpl w:val="3E06CA3C"/>
    <w:lvl w:ilvl="0" w:tplc="F8C0A588">
      <w:start w:val="1"/>
      <w:numFmt w:val="bullet"/>
      <w:lvlText w:val=""/>
      <w:lvlJc w:val="left"/>
      <w:pPr>
        <w:ind w:left="1004" w:hanging="360"/>
      </w:pPr>
      <w:rPr>
        <w:rFonts w:ascii="Wingdings" w:hAnsi="Wingdings" w:hint="default"/>
        <w:color w:val="auto"/>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221A00FF"/>
    <w:multiLevelType w:val="hybridMultilevel"/>
    <w:tmpl w:val="99A4967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CB424D4"/>
    <w:multiLevelType w:val="hybridMultilevel"/>
    <w:tmpl w:val="D7F6B156"/>
    <w:lvl w:ilvl="0" w:tplc="B6DE17A6">
      <w:start w:val="1"/>
      <w:numFmt w:val="bullet"/>
      <w:lvlText w:val=""/>
      <w:lvlJc w:val="left"/>
      <w:pPr>
        <w:ind w:left="502" w:hanging="360"/>
      </w:pPr>
      <w:rPr>
        <w:rFonts w:ascii="Wingdings" w:hAnsi="Wingdings"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D151104"/>
    <w:multiLevelType w:val="multilevel"/>
    <w:tmpl w:val="DC10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F14742"/>
    <w:multiLevelType w:val="multilevel"/>
    <w:tmpl w:val="01D8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F3457"/>
    <w:multiLevelType w:val="hybridMultilevel"/>
    <w:tmpl w:val="69D0EDA6"/>
    <w:lvl w:ilvl="0" w:tplc="7DC67D40">
      <w:start w:val="1"/>
      <w:numFmt w:val="bullet"/>
      <w:lvlText w:val=""/>
      <w:lvlJc w:val="left"/>
      <w:pPr>
        <w:ind w:left="720" w:hanging="360"/>
      </w:pPr>
      <w:rPr>
        <w:rFonts w:ascii="Wingdings" w:hAnsi="Wingdings" w:hint="default"/>
      </w:rPr>
    </w:lvl>
    <w:lvl w:ilvl="1" w:tplc="84F052EE">
      <w:start w:val="1"/>
      <w:numFmt w:val="bullet"/>
      <w:lvlText w:val="o"/>
      <w:lvlJc w:val="left"/>
      <w:pPr>
        <w:ind w:left="1440" w:hanging="360"/>
      </w:pPr>
      <w:rPr>
        <w:rFonts w:ascii="Courier New" w:hAnsi="Courier New" w:hint="default"/>
      </w:rPr>
    </w:lvl>
    <w:lvl w:ilvl="2" w:tplc="EA8EEED8">
      <w:start w:val="1"/>
      <w:numFmt w:val="bullet"/>
      <w:lvlText w:val=""/>
      <w:lvlJc w:val="left"/>
      <w:pPr>
        <w:ind w:left="2160" w:hanging="360"/>
      </w:pPr>
      <w:rPr>
        <w:rFonts w:ascii="Wingdings" w:hAnsi="Wingdings" w:hint="default"/>
      </w:rPr>
    </w:lvl>
    <w:lvl w:ilvl="3" w:tplc="72E06F42">
      <w:start w:val="1"/>
      <w:numFmt w:val="bullet"/>
      <w:lvlText w:val=""/>
      <w:lvlJc w:val="left"/>
      <w:pPr>
        <w:ind w:left="2880" w:hanging="360"/>
      </w:pPr>
      <w:rPr>
        <w:rFonts w:ascii="Symbol" w:hAnsi="Symbol" w:hint="default"/>
      </w:rPr>
    </w:lvl>
    <w:lvl w:ilvl="4" w:tplc="B6B6D678">
      <w:start w:val="1"/>
      <w:numFmt w:val="bullet"/>
      <w:lvlText w:val="o"/>
      <w:lvlJc w:val="left"/>
      <w:pPr>
        <w:ind w:left="3600" w:hanging="360"/>
      </w:pPr>
      <w:rPr>
        <w:rFonts w:ascii="Courier New" w:hAnsi="Courier New" w:hint="default"/>
      </w:rPr>
    </w:lvl>
    <w:lvl w:ilvl="5" w:tplc="594C43F8">
      <w:start w:val="1"/>
      <w:numFmt w:val="bullet"/>
      <w:lvlText w:val=""/>
      <w:lvlJc w:val="left"/>
      <w:pPr>
        <w:ind w:left="4320" w:hanging="360"/>
      </w:pPr>
      <w:rPr>
        <w:rFonts w:ascii="Wingdings" w:hAnsi="Wingdings" w:hint="default"/>
      </w:rPr>
    </w:lvl>
    <w:lvl w:ilvl="6" w:tplc="F3E4F19C">
      <w:start w:val="1"/>
      <w:numFmt w:val="bullet"/>
      <w:lvlText w:val=""/>
      <w:lvlJc w:val="left"/>
      <w:pPr>
        <w:ind w:left="5040" w:hanging="360"/>
      </w:pPr>
      <w:rPr>
        <w:rFonts w:ascii="Symbol" w:hAnsi="Symbol" w:hint="default"/>
      </w:rPr>
    </w:lvl>
    <w:lvl w:ilvl="7" w:tplc="AF9A1EB2">
      <w:start w:val="1"/>
      <w:numFmt w:val="bullet"/>
      <w:lvlText w:val="o"/>
      <w:lvlJc w:val="left"/>
      <w:pPr>
        <w:ind w:left="5760" w:hanging="360"/>
      </w:pPr>
      <w:rPr>
        <w:rFonts w:ascii="Courier New" w:hAnsi="Courier New" w:hint="default"/>
      </w:rPr>
    </w:lvl>
    <w:lvl w:ilvl="8" w:tplc="172EA0CA">
      <w:start w:val="1"/>
      <w:numFmt w:val="bullet"/>
      <w:lvlText w:val=""/>
      <w:lvlJc w:val="left"/>
      <w:pPr>
        <w:ind w:left="6480" w:hanging="360"/>
      </w:pPr>
      <w:rPr>
        <w:rFonts w:ascii="Wingdings" w:hAnsi="Wingdings" w:hint="default"/>
      </w:rPr>
    </w:lvl>
  </w:abstractNum>
  <w:abstractNum w:abstractNumId="7" w15:restartNumberingAfterBreak="0">
    <w:nsid w:val="53347BBD"/>
    <w:multiLevelType w:val="hybridMultilevel"/>
    <w:tmpl w:val="CFD2308C"/>
    <w:lvl w:ilvl="0" w:tplc="D08AB7F8">
      <w:start w:val="1"/>
      <w:numFmt w:val="bullet"/>
      <w:lvlText w:val=""/>
      <w:lvlJc w:val="left"/>
      <w:pPr>
        <w:ind w:left="720" w:hanging="360"/>
      </w:pPr>
      <w:rPr>
        <w:rFonts w:ascii="Wingdings" w:hAnsi="Wingdings" w:hint="default"/>
      </w:rPr>
    </w:lvl>
    <w:lvl w:ilvl="1" w:tplc="2A08C4B4">
      <w:start w:val="1"/>
      <w:numFmt w:val="bullet"/>
      <w:lvlText w:val="o"/>
      <w:lvlJc w:val="left"/>
      <w:pPr>
        <w:ind w:left="1440" w:hanging="360"/>
      </w:pPr>
      <w:rPr>
        <w:rFonts w:ascii="Courier New" w:hAnsi="Courier New" w:hint="default"/>
      </w:rPr>
    </w:lvl>
    <w:lvl w:ilvl="2" w:tplc="B16E8066">
      <w:start w:val="1"/>
      <w:numFmt w:val="bullet"/>
      <w:lvlText w:val=""/>
      <w:lvlJc w:val="left"/>
      <w:pPr>
        <w:ind w:left="2160" w:hanging="360"/>
      </w:pPr>
      <w:rPr>
        <w:rFonts w:ascii="Wingdings" w:hAnsi="Wingdings" w:hint="default"/>
      </w:rPr>
    </w:lvl>
    <w:lvl w:ilvl="3" w:tplc="460C99EE">
      <w:start w:val="1"/>
      <w:numFmt w:val="bullet"/>
      <w:lvlText w:val=""/>
      <w:lvlJc w:val="left"/>
      <w:pPr>
        <w:ind w:left="2880" w:hanging="360"/>
      </w:pPr>
      <w:rPr>
        <w:rFonts w:ascii="Symbol" w:hAnsi="Symbol" w:hint="default"/>
      </w:rPr>
    </w:lvl>
    <w:lvl w:ilvl="4" w:tplc="E88271B0">
      <w:start w:val="1"/>
      <w:numFmt w:val="bullet"/>
      <w:lvlText w:val="o"/>
      <w:lvlJc w:val="left"/>
      <w:pPr>
        <w:ind w:left="3600" w:hanging="360"/>
      </w:pPr>
      <w:rPr>
        <w:rFonts w:ascii="Courier New" w:hAnsi="Courier New" w:hint="default"/>
      </w:rPr>
    </w:lvl>
    <w:lvl w:ilvl="5" w:tplc="D0004F9E">
      <w:start w:val="1"/>
      <w:numFmt w:val="bullet"/>
      <w:lvlText w:val=""/>
      <w:lvlJc w:val="left"/>
      <w:pPr>
        <w:ind w:left="4320" w:hanging="360"/>
      </w:pPr>
      <w:rPr>
        <w:rFonts w:ascii="Wingdings" w:hAnsi="Wingdings" w:hint="default"/>
      </w:rPr>
    </w:lvl>
    <w:lvl w:ilvl="6" w:tplc="B66E46F8">
      <w:start w:val="1"/>
      <w:numFmt w:val="bullet"/>
      <w:lvlText w:val=""/>
      <w:lvlJc w:val="left"/>
      <w:pPr>
        <w:ind w:left="5040" w:hanging="360"/>
      </w:pPr>
      <w:rPr>
        <w:rFonts w:ascii="Symbol" w:hAnsi="Symbol" w:hint="default"/>
      </w:rPr>
    </w:lvl>
    <w:lvl w:ilvl="7" w:tplc="F802061E">
      <w:start w:val="1"/>
      <w:numFmt w:val="bullet"/>
      <w:lvlText w:val="o"/>
      <w:lvlJc w:val="left"/>
      <w:pPr>
        <w:ind w:left="5760" w:hanging="360"/>
      </w:pPr>
      <w:rPr>
        <w:rFonts w:ascii="Courier New" w:hAnsi="Courier New" w:hint="default"/>
      </w:rPr>
    </w:lvl>
    <w:lvl w:ilvl="8" w:tplc="F03831CE">
      <w:start w:val="1"/>
      <w:numFmt w:val="bullet"/>
      <w:lvlText w:val=""/>
      <w:lvlJc w:val="left"/>
      <w:pPr>
        <w:ind w:left="6480" w:hanging="360"/>
      </w:pPr>
      <w:rPr>
        <w:rFonts w:ascii="Wingdings" w:hAnsi="Wingdings" w:hint="default"/>
      </w:rPr>
    </w:lvl>
  </w:abstractNum>
  <w:abstractNum w:abstractNumId="8" w15:restartNumberingAfterBreak="0">
    <w:nsid w:val="5C365432"/>
    <w:multiLevelType w:val="hybridMultilevel"/>
    <w:tmpl w:val="9A0C52C8"/>
    <w:lvl w:ilvl="0" w:tplc="5270E212">
      <w:start w:val="1"/>
      <w:numFmt w:val="bullet"/>
      <w:lvlText w:val=""/>
      <w:lvlJc w:val="left"/>
      <w:pPr>
        <w:ind w:left="927" w:hanging="360"/>
      </w:pPr>
      <w:rPr>
        <w:rFonts w:ascii="Wingdings" w:hAnsi="Wingdings" w:hint="default"/>
      </w:rPr>
    </w:lvl>
    <w:lvl w:ilvl="1" w:tplc="73529428">
      <w:start w:val="1"/>
      <w:numFmt w:val="bullet"/>
      <w:lvlText w:val="o"/>
      <w:lvlJc w:val="left"/>
      <w:pPr>
        <w:ind w:left="1647" w:hanging="360"/>
      </w:pPr>
      <w:rPr>
        <w:rFonts w:ascii="Courier New" w:hAnsi="Courier New" w:hint="default"/>
      </w:rPr>
    </w:lvl>
    <w:lvl w:ilvl="2" w:tplc="2FD089FA">
      <w:start w:val="1"/>
      <w:numFmt w:val="bullet"/>
      <w:lvlText w:val=""/>
      <w:lvlJc w:val="left"/>
      <w:pPr>
        <w:ind w:left="2367" w:hanging="360"/>
      </w:pPr>
      <w:rPr>
        <w:rFonts w:ascii="Wingdings" w:hAnsi="Wingdings" w:hint="default"/>
      </w:rPr>
    </w:lvl>
    <w:lvl w:ilvl="3" w:tplc="C2BC2B64">
      <w:start w:val="1"/>
      <w:numFmt w:val="bullet"/>
      <w:lvlText w:val=""/>
      <w:lvlJc w:val="left"/>
      <w:pPr>
        <w:ind w:left="3087" w:hanging="360"/>
      </w:pPr>
      <w:rPr>
        <w:rFonts w:ascii="Symbol" w:hAnsi="Symbol" w:hint="default"/>
      </w:rPr>
    </w:lvl>
    <w:lvl w:ilvl="4" w:tplc="F8F46002">
      <w:start w:val="1"/>
      <w:numFmt w:val="bullet"/>
      <w:lvlText w:val="o"/>
      <w:lvlJc w:val="left"/>
      <w:pPr>
        <w:ind w:left="3807" w:hanging="360"/>
      </w:pPr>
      <w:rPr>
        <w:rFonts w:ascii="Courier New" w:hAnsi="Courier New" w:hint="default"/>
      </w:rPr>
    </w:lvl>
    <w:lvl w:ilvl="5" w:tplc="B10C8BAE">
      <w:start w:val="1"/>
      <w:numFmt w:val="bullet"/>
      <w:lvlText w:val=""/>
      <w:lvlJc w:val="left"/>
      <w:pPr>
        <w:ind w:left="4527" w:hanging="360"/>
      </w:pPr>
      <w:rPr>
        <w:rFonts w:ascii="Wingdings" w:hAnsi="Wingdings" w:hint="default"/>
      </w:rPr>
    </w:lvl>
    <w:lvl w:ilvl="6" w:tplc="2F58AEA0">
      <w:start w:val="1"/>
      <w:numFmt w:val="bullet"/>
      <w:lvlText w:val=""/>
      <w:lvlJc w:val="left"/>
      <w:pPr>
        <w:ind w:left="5247" w:hanging="360"/>
      </w:pPr>
      <w:rPr>
        <w:rFonts w:ascii="Symbol" w:hAnsi="Symbol" w:hint="default"/>
      </w:rPr>
    </w:lvl>
    <w:lvl w:ilvl="7" w:tplc="D7E63A68">
      <w:start w:val="1"/>
      <w:numFmt w:val="bullet"/>
      <w:lvlText w:val="o"/>
      <w:lvlJc w:val="left"/>
      <w:pPr>
        <w:ind w:left="5967" w:hanging="360"/>
      </w:pPr>
      <w:rPr>
        <w:rFonts w:ascii="Courier New" w:hAnsi="Courier New" w:hint="default"/>
      </w:rPr>
    </w:lvl>
    <w:lvl w:ilvl="8" w:tplc="3020C9A2">
      <w:start w:val="1"/>
      <w:numFmt w:val="bullet"/>
      <w:lvlText w:val=""/>
      <w:lvlJc w:val="left"/>
      <w:pPr>
        <w:ind w:left="6687" w:hanging="360"/>
      </w:pPr>
      <w:rPr>
        <w:rFonts w:ascii="Wingdings" w:hAnsi="Wingdings" w:hint="default"/>
      </w:rPr>
    </w:lvl>
  </w:abstractNum>
  <w:abstractNum w:abstractNumId="9" w15:restartNumberingAfterBreak="0">
    <w:nsid w:val="6FFEFE77"/>
    <w:multiLevelType w:val="hybridMultilevel"/>
    <w:tmpl w:val="5DB8DF60"/>
    <w:lvl w:ilvl="0" w:tplc="E5BAC280">
      <w:start w:val="1"/>
      <w:numFmt w:val="bullet"/>
      <w:lvlText w:val=""/>
      <w:lvlJc w:val="left"/>
      <w:pPr>
        <w:ind w:left="720" w:hanging="360"/>
      </w:pPr>
      <w:rPr>
        <w:rFonts w:ascii="Wingdings" w:hAnsi="Wingdings" w:hint="default"/>
        <w:color w:val="auto"/>
      </w:rPr>
    </w:lvl>
    <w:lvl w:ilvl="1" w:tplc="EBFA59CA">
      <w:start w:val="1"/>
      <w:numFmt w:val="bullet"/>
      <w:lvlText w:val="o"/>
      <w:lvlJc w:val="left"/>
      <w:pPr>
        <w:ind w:left="1440" w:hanging="360"/>
      </w:pPr>
      <w:rPr>
        <w:rFonts w:ascii="Courier New" w:hAnsi="Courier New" w:hint="default"/>
      </w:rPr>
    </w:lvl>
    <w:lvl w:ilvl="2" w:tplc="2A544F92">
      <w:start w:val="1"/>
      <w:numFmt w:val="bullet"/>
      <w:lvlText w:val=""/>
      <w:lvlJc w:val="left"/>
      <w:pPr>
        <w:ind w:left="2160" w:hanging="360"/>
      </w:pPr>
      <w:rPr>
        <w:rFonts w:ascii="Wingdings" w:hAnsi="Wingdings" w:hint="default"/>
      </w:rPr>
    </w:lvl>
    <w:lvl w:ilvl="3" w:tplc="13725242">
      <w:start w:val="1"/>
      <w:numFmt w:val="bullet"/>
      <w:lvlText w:val=""/>
      <w:lvlJc w:val="left"/>
      <w:pPr>
        <w:ind w:left="2880" w:hanging="360"/>
      </w:pPr>
      <w:rPr>
        <w:rFonts w:ascii="Symbol" w:hAnsi="Symbol" w:hint="default"/>
      </w:rPr>
    </w:lvl>
    <w:lvl w:ilvl="4" w:tplc="0198758A">
      <w:start w:val="1"/>
      <w:numFmt w:val="bullet"/>
      <w:lvlText w:val="o"/>
      <w:lvlJc w:val="left"/>
      <w:pPr>
        <w:ind w:left="3600" w:hanging="360"/>
      </w:pPr>
      <w:rPr>
        <w:rFonts w:ascii="Courier New" w:hAnsi="Courier New" w:hint="default"/>
      </w:rPr>
    </w:lvl>
    <w:lvl w:ilvl="5" w:tplc="D3B6A0A2">
      <w:start w:val="1"/>
      <w:numFmt w:val="bullet"/>
      <w:lvlText w:val=""/>
      <w:lvlJc w:val="left"/>
      <w:pPr>
        <w:ind w:left="4320" w:hanging="360"/>
      </w:pPr>
      <w:rPr>
        <w:rFonts w:ascii="Wingdings" w:hAnsi="Wingdings" w:hint="default"/>
      </w:rPr>
    </w:lvl>
    <w:lvl w:ilvl="6" w:tplc="12D4D64E">
      <w:start w:val="1"/>
      <w:numFmt w:val="bullet"/>
      <w:lvlText w:val=""/>
      <w:lvlJc w:val="left"/>
      <w:pPr>
        <w:ind w:left="5040" w:hanging="360"/>
      </w:pPr>
      <w:rPr>
        <w:rFonts w:ascii="Symbol" w:hAnsi="Symbol" w:hint="default"/>
      </w:rPr>
    </w:lvl>
    <w:lvl w:ilvl="7" w:tplc="F85ED20E">
      <w:start w:val="1"/>
      <w:numFmt w:val="bullet"/>
      <w:lvlText w:val="o"/>
      <w:lvlJc w:val="left"/>
      <w:pPr>
        <w:ind w:left="5760" w:hanging="360"/>
      </w:pPr>
      <w:rPr>
        <w:rFonts w:ascii="Courier New" w:hAnsi="Courier New" w:hint="default"/>
      </w:rPr>
    </w:lvl>
    <w:lvl w:ilvl="8" w:tplc="17C43576">
      <w:start w:val="1"/>
      <w:numFmt w:val="bullet"/>
      <w:lvlText w:val=""/>
      <w:lvlJc w:val="left"/>
      <w:pPr>
        <w:ind w:left="6480" w:hanging="360"/>
      </w:pPr>
      <w:rPr>
        <w:rFonts w:ascii="Wingdings" w:hAnsi="Wingdings" w:hint="default"/>
      </w:rPr>
    </w:lvl>
  </w:abstractNum>
  <w:abstractNum w:abstractNumId="10" w15:restartNumberingAfterBreak="0">
    <w:nsid w:val="75C7348B"/>
    <w:multiLevelType w:val="hybridMultilevel"/>
    <w:tmpl w:val="4516EB8E"/>
    <w:lvl w:ilvl="0" w:tplc="4CACDD8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02F7B0"/>
    <w:multiLevelType w:val="hybridMultilevel"/>
    <w:tmpl w:val="64A0A42E"/>
    <w:lvl w:ilvl="0" w:tplc="232A58EE">
      <w:start w:val="1"/>
      <w:numFmt w:val="bullet"/>
      <w:lvlText w:val=""/>
      <w:lvlJc w:val="left"/>
      <w:pPr>
        <w:ind w:left="720" w:hanging="360"/>
      </w:pPr>
      <w:rPr>
        <w:rFonts w:ascii="Wingdings" w:hAnsi="Wingdings" w:hint="default"/>
      </w:rPr>
    </w:lvl>
    <w:lvl w:ilvl="1" w:tplc="25CEBBB0">
      <w:start w:val="1"/>
      <w:numFmt w:val="bullet"/>
      <w:lvlText w:val="o"/>
      <w:lvlJc w:val="left"/>
      <w:pPr>
        <w:ind w:left="1440" w:hanging="360"/>
      </w:pPr>
      <w:rPr>
        <w:rFonts w:ascii="Courier New" w:hAnsi="Courier New" w:hint="default"/>
      </w:rPr>
    </w:lvl>
    <w:lvl w:ilvl="2" w:tplc="00C84082">
      <w:start w:val="1"/>
      <w:numFmt w:val="bullet"/>
      <w:lvlText w:val=""/>
      <w:lvlJc w:val="left"/>
      <w:pPr>
        <w:ind w:left="2160" w:hanging="360"/>
      </w:pPr>
      <w:rPr>
        <w:rFonts w:ascii="Wingdings" w:hAnsi="Wingdings" w:hint="default"/>
      </w:rPr>
    </w:lvl>
    <w:lvl w:ilvl="3" w:tplc="41C8E5F6">
      <w:start w:val="1"/>
      <w:numFmt w:val="bullet"/>
      <w:lvlText w:val=""/>
      <w:lvlJc w:val="left"/>
      <w:pPr>
        <w:ind w:left="2880" w:hanging="360"/>
      </w:pPr>
      <w:rPr>
        <w:rFonts w:ascii="Symbol" w:hAnsi="Symbol" w:hint="default"/>
      </w:rPr>
    </w:lvl>
    <w:lvl w:ilvl="4" w:tplc="B03C6CCC">
      <w:start w:val="1"/>
      <w:numFmt w:val="bullet"/>
      <w:lvlText w:val="o"/>
      <w:lvlJc w:val="left"/>
      <w:pPr>
        <w:ind w:left="3600" w:hanging="360"/>
      </w:pPr>
      <w:rPr>
        <w:rFonts w:ascii="Courier New" w:hAnsi="Courier New" w:hint="default"/>
      </w:rPr>
    </w:lvl>
    <w:lvl w:ilvl="5" w:tplc="4E8261CA">
      <w:start w:val="1"/>
      <w:numFmt w:val="bullet"/>
      <w:lvlText w:val=""/>
      <w:lvlJc w:val="left"/>
      <w:pPr>
        <w:ind w:left="4320" w:hanging="360"/>
      </w:pPr>
      <w:rPr>
        <w:rFonts w:ascii="Wingdings" w:hAnsi="Wingdings" w:hint="default"/>
      </w:rPr>
    </w:lvl>
    <w:lvl w:ilvl="6" w:tplc="DDDE47DC">
      <w:start w:val="1"/>
      <w:numFmt w:val="bullet"/>
      <w:lvlText w:val=""/>
      <w:lvlJc w:val="left"/>
      <w:pPr>
        <w:ind w:left="5040" w:hanging="360"/>
      </w:pPr>
      <w:rPr>
        <w:rFonts w:ascii="Symbol" w:hAnsi="Symbol" w:hint="default"/>
      </w:rPr>
    </w:lvl>
    <w:lvl w:ilvl="7" w:tplc="293A14E6">
      <w:start w:val="1"/>
      <w:numFmt w:val="bullet"/>
      <w:lvlText w:val="o"/>
      <w:lvlJc w:val="left"/>
      <w:pPr>
        <w:ind w:left="5760" w:hanging="360"/>
      </w:pPr>
      <w:rPr>
        <w:rFonts w:ascii="Courier New" w:hAnsi="Courier New" w:hint="default"/>
      </w:rPr>
    </w:lvl>
    <w:lvl w:ilvl="8" w:tplc="F83A62DE">
      <w:start w:val="1"/>
      <w:numFmt w:val="bullet"/>
      <w:lvlText w:val=""/>
      <w:lvlJc w:val="left"/>
      <w:pPr>
        <w:ind w:left="6480" w:hanging="360"/>
      </w:pPr>
      <w:rPr>
        <w:rFonts w:ascii="Wingdings" w:hAnsi="Wingdings" w:hint="default"/>
      </w:rPr>
    </w:lvl>
  </w:abstractNum>
  <w:abstractNum w:abstractNumId="12" w15:restartNumberingAfterBreak="0">
    <w:nsid w:val="79D21BA7"/>
    <w:multiLevelType w:val="hybridMultilevel"/>
    <w:tmpl w:val="A7260DC8"/>
    <w:lvl w:ilvl="0" w:tplc="07CA14E8">
      <w:start w:val="1"/>
      <w:numFmt w:val="bullet"/>
      <w:lvlText w:val=""/>
      <w:lvlJc w:val="left"/>
      <w:pPr>
        <w:ind w:left="720" w:hanging="360"/>
      </w:pPr>
      <w:rPr>
        <w:rFonts w:ascii="Symbol" w:hAnsi="Symbol" w:hint="default"/>
      </w:rPr>
    </w:lvl>
    <w:lvl w:ilvl="1" w:tplc="44B8B900">
      <w:start w:val="1"/>
      <w:numFmt w:val="bullet"/>
      <w:lvlText w:val="o"/>
      <w:lvlJc w:val="left"/>
      <w:pPr>
        <w:ind w:left="1440" w:hanging="360"/>
      </w:pPr>
      <w:rPr>
        <w:rFonts w:ascii="Courier New" w:hAnsi="Courier New" w:hint="default"/>
      </w:rPr>
    </w:lvl>
    <w:lvl w:ilvl="2" w:tplc="E632AB30">
      <w:start w:val="1"/>
      <w:numFmt w:val="bullet"/>
      <w:lvlText w:val=""/>
      <w:lvlJc w:val="left"/>
      <w:pPr>
        <w:ind w:left="2160" w:hanging="360"/>
      </w:pPr>
      <w:rPr>
        <w:rFonts w:ascii="Wingdings" w:hAnsi="Wingdings" w:hint="default"/>
      </w:rPr>
    </w:lvl>
    <w:lvl w:ilvl="3" w:tplc="EDBE2238">
      <w:start w:val="1"/>
      <w:numFmt w:val="bullet"/>
      <w:lvlText w:val=""/>
      <w:lvlJc w:val="left"/>
      <w:pPr>
        <w:ind w:left="2880" w:hanging="360"/>
      </w:pPr>
      <w:rPr>
        <w:rFonts w:ascii="Symbol" w:hAnsi="Symbol" w:hint="default"/>
      </w:rPr>
    </w:lvl>
    <w:lvl w:ilvl="4" w:tplc="293AE8CA">
      <w:start w:val="1"/>
      <w:numFmt w:val="bullet"/>
      <w:lvlText w:val="o"/>
      <w:lvlJc w:val="left"/>
      <w:pPr>
        <w:ind w:left="3600" w:hanging="360"/>
      </w:pPr>
      <w:rPr>
        <w:rFonts w:ascii="Courier New" w:hAnsi="Courier New" w:hint="default"/>
      </w:rPr>
    </w:lvl>
    <w:lvl w:ilvl="5" w:tplc="1B4CB0F0">
      <w:start w:val="1"/>
      <w:numFmt w:val="bullet"/>
      <w:lvlText w:val=""/>
      <w:lvlJc w:val="left"/>
      <w:pPr>
        <w:ind w:left="4320" w:hanging="360"/>
      </w:pPr>
      <w:rPr>
        <w:rFonts w:ascii="Wingdings" w:hAnsi="Wingdings" w:hint="default"/>
      </w:rPr>
    </w:lvl>
    <w:lvl w:ilvl="6" w:tplc="9444931C">
      <w:start w:val="1"/>
      <w:numFmt w:val="bullet"/>
      <w:lvlText w:val=""/>
      <w:lvlJc w:val="left"/>
      <w:pPr>
        <w:ind w:left="5040" w:hanging="360"/>
      </w:pPr>
      <w:rPr>
        <w:rFonts w:ascii="Symbol" w:hAnsi="Symbol" w:hint="default"/>
      </w:rPr>
    </w:lvl>
    <w:lvl w:ilvl="7" w:tplc="18D4C20C">
      <w:start w:val="1"/>
      <w:numFmt w:val="bullet"/>
      <w:lvlText w:val="o"/>
      <w:lvlJc w:val="left"/>
      <w:pPr>
        <w:ind w:left="5760" w:hanging="360"/>
      </w:pPr>
      <w:rPr>
        <w:rFonts w:ascii="Courier New" w:hAnsi="Courier New" w:hint="default"/>
      </w:rPr>
    </w:lvl>
    <w:lvl w:ilvl="8" w:tplc="FB80EA20">
      <w:start w:val="1"/>
      <w:numFmt w:val="bullet"/>
      <w:lvlText w:val=""/>
      <w:lvlJc w:val="left"/>
      <w:pPr>
        <w:ind w:left="6480" w:hanging="360"/>
      </w:pPr>
      <w:rPr>
        <w:rFonts w:ascii="Wingdings" w:hAnsi="Wingdings" w:hint="default"/>
      </w:rPr>
    </w:lvl>
  </w:abstractNum>
  <w:num w:numId="1" w16cid:durableId="1177577536">
    <w:abstractNumId w:val="12"/>
  </w:num>
  <w:num w:numId="2" w16cid:durableId="990249490">
    <w:abstractNumId w:val="0"/>
  </w:num>
  <w:num w:numId="3" w16cid:durableId="571697138">
    <w:abstractNumId w:val="8"/>
  </w:num>
  <w:num w:numId="4" w16cid:durableId="847015470">
    <w:abstractNumId w:val="11"/>
  </w:num>
  <w:num w:numId="5" w16cid:durableId="537133527">
    <w:abstractNumId w:val="9"/>
  </w:num>
  <w:num w:numId="6" w16cid:durableId="412507669">
    <w:abstractNumId w:val="6"/>
  </w:num>
  <w:num w:numId="7" w16cid:durableId="1367289364">
    <w:abstractNumId w:val="7"/>
  </w:num>
  <w:num w:numId="8" w16cid:durableId="1424103454">
    <w:abstractNumId w:val="10"/>
  </w:num>
  <w:num w:numId="9" w16cid:durableId="779032150">
    <w:abstractNumId w:val="2"/>
  </w:num>
  <w:num w:numId="10" w16cid:durableId="1129975896">
    <w:abstractNumId w:val="3"/>
  </w:num>
  <w:num w:numId="11" w16cid:durableId="1559852201">
    <w:abstractNumId w:val="4"/>
  </w:num>
  <w:num w:numId="12" w16cid:durableId="932976590">
    <w:abstractNumId w:val="5"/>
  </w:num>
  <w:num w:numId="13" w16cid:durableId="1803501869">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153"/>
    <w:rsid w:val="00001442"/>
    <w:rsid w:val="00010956"/>
    <w:rsid w:val="000126FE"/>
    <w:rsid w:val="0002464D"/>
    <w:rsid w:val="00030914"/>
    <w:rsid w:val="00040A5A"/>
    <w:rsid w:val="0005348B"/>
    <w:rsid w:val="00070FC3"/>
    <w:rsid w:val="00095139"/>
    <w:rsid w:val="00097714"/>
    <w:rsid w:val="000A3A3E"/>
    <w:rsid w:val="000A6E42"/>
    <w:rsid w:val="000B31F6"/>
    <w:rsid w:val="000C1844"/>
    <w:rsid w:val="00106717"/>
    <w:rsid w:val="00182E6D"/>
    <w:rsid w:val="001878E6"/>
    <w:rsid w:val="001A1BE5"/>
    <w:rsid w:val="001B15F4"/>
    <w:rsid w:val="001C5206"/>
    <w:rsid w:val="001C56CE"/>
    <w:rsid w:val="001C5A66"/>
    <w:rsid w:val="0020104C"/>
    <w:rsid w:val="00222290"/>
    <w:rsid w:val="00265E56"/>
    <w:rsid w:val="00306E6C"/>
    <w:rsid w:val="00313BEF"/>
    <w:rsid w:val="00332ABE"/>
    <w:rsid w:val="00343A80"/>
    <w:rsid w:val="00347CCF"/>
    <w:rsid w:val="00377182"/>
    <w:rsid w:val="00393D52"/>
    <w:rsid w:val="00397B25"/>
    <w:rsid w:val="003A4E92"/>
    <w:rsid w:val="00400797"/>
    <w:rsid w:val="0041507D"/>
    <w:rsid w:val="00453CD8"/>
    <w:rsid w:val="0046009A"/>
    <w:rsid w:val="0047134C"/>
    <w:rsid w:val="00487C5E"/>
    <w:rsid w:val="004B2665"/>
    <w:rsid w:val="004B3B88"/>
    <w:rsid w:val="004B57C0"/>
    <w:rsid w:val="004C1957"/>
    <w:rsid w:val="004F487E"/>
    <w:rsid w:val="004F4A44"/>
    <w:rsid w:val="00514D17"/>
    <w:rsid w:val="00552D9B"/>
    <w:rsid w:val="005576F2"/>
    <w:rsid w:val="005653A3"/>
    <w:rsid w:val="0058025D"/>
    <w:rsid w:val="005851C9"/>
    <w:rsid w:val="005A0260"/>
    <w:rsid w:val="005B2CD7"/>
    <w:rsid w:val="005C42D6"/>
    <w:rsid w:val="005D5B53"/>
    <w:rsid w:val="005E1EED"/>
    <w:rsid w:val="00620E54"/>
    <w:rsid w:val="00621DA4"/>
    <w:rsid w:val="00625DA3"/>
    <w:rsid w:val="00680256"/>
    <w:rsid w:val="006E2FEE"/>
    <w:rsid w:val="006F63C3"/>
    <w:rsid w:val="006F78D6"/>
    <w:rsid w:val="00705C34"/>
    <w:rsid w:val="00713195"/>
    <w:rsid w:val="0071382A"/>
    <w:rsid w:val="00734CB3"/>
    <w:rsid w:val="00736F1A"/>
    <w:rsid w:val="00760780"/>
    <w:rsid w:val="007651DD"/>
    <w:rsid w:val="00767909"/>
    <w:rsid w:val="00770E0D"/>
    <w:rsid w:val="00774A43"/>
    <w:rsid w:val="00777CB8"/>
    <w:rsid w:val="00784744"/>
    <w:rsid w:val="007855EC"/>
    <w:rsid w:val="00787BA5"/>
    <w:rsid w:val="007B71CA"/>
    <w:rsid w:val="007E0A4C"/>
    <w:rsid w:val="007E4372"/>
    <w:rsid w:val="007F41ED"/>
    <w:rsid w:val="00807C23"/>
    <w:rsid w:val="00852DC1"/>
    <w:rsid w:val="00864799"/>
    <w:rsid w:val="008A2489"/>
    <w:rsid w:val="008A39BF"/>
    <w:rsid w:val="008C32FB"/>
    <w:rsid w:val="008E2D69"/>
    <w:rsid w:val="00911D2B"/>
    <w:rsid w:val="00921194"/>
    <w:rsid w:val="00936929"/>
    <w:rsid w:val="009378F7"/>
    <w:rsid w:val="00942E08"/>
    <w:rsid w:val="00945153"/>
    <w:rsid w:val="00952FB8"/>
    <w:rsid w:val="00967CDB"/>
    <w:rsid w:val="00983DD6"/>
    <w:rsid w:val="00987568"/>
    <w:rsid w:val="00990A27"/>
    <w:rsid w:val="00994B2C"/>
    <w:rsid w:val="009C2CC8"/>
    <w:rsid w:val="009D329E"/>
    <w:rsid w:val="00A0019F"/>
    <w:rsid w:val="00A46500"/>
    <w:rsid w:val="00A95ED2"/>
    <w:rsid w:val="00AC12A9"/>
    <w:rsid w:val="00AF1020"/>
    <w:rsid w:val="00AF7755"/>
    <w:rsid w:val="00B12187"/>
    <w:rsid w:val="00B24E85"/>
    <w:rsid w:val="00B34ABF"/>
    <w:rsid w:val="00B556EC"/>
    <w:rsid w:val="00B813E5"/>
    <w:rsid w:val="00B94578"/>
    <w:rsid w:val="00BB5F6B"/>
    <w:rsid w:val="00BB700F"/>
    <w:rsid w:val="00BD2B65"/>
    <w:rsid w:val="00BE60AD"/>
    <w:rsid w:val="00BE7867"/>
    <w:rsid w:val="00C04043"/>
    <w:rsid w:val="00C15D2B"/>
    <w:rsid w:val="00C21CAB"/>
    <w:rsid w:val="00C818D1"/>
    <w:rsid w:val="00CA6275"/>
    <w:rsid w:val="00CC11B7"/>
    <w:rsid w:val="00CE19C9"/>
    <w:rsid w:val="00CE4319"/>
    <w:rsid w:val="00CF3117"/>
    <w:rsid w:val="00D016DF"/>
    <w:rsid w:val="00D2427A"/>
    <w:rsid w:val="00D36EB9"/>
    <w:rsid w:val="00D9720B"/>
    <w:rsid w:val="00DA1F71"/>
    <w:rsid w:val="00DB527B"/>
    <w:rsid w:val="00DC1467"/>
    <w:rsid w:val="00DC5ED1"/>
    <w:rsid w:val="00E05666"/>
    <w:rsid w:val="00E0591B"/>
    <w:rsid w:val="00E17F32"/>
    <w:rsid w:val="00E265D6"/>
    <w:rsid w:val="00E37BF3"/>
    <w:rsid w:val="00E56CD0"/>
    <w:rsid w:val="00E7086B"/>
    <w:rsid w:val="00EB7672"/>
    <w:rsid w:val="00EC0FD7"/>
    <w:rsid w:val="00EC77F3"/>
    <w:rsid w:val="00EE6ECD"/>
    <w:rsid w:val="00F0224A"/>
    <w:rsid w:val="00F12100"/>
    <w:rsid w:val="00F30633"/>
    <w:rsid w:val="00F355D6"/>
    <w:rsid w:val="00F44A54"/>
    <w:rsid w:val="00F5744D"/>
    <w:rsid w:val="00F62E54"/>
    <w:rsid w:val="00F71679"/>
    <w:rsid w:val="00FE40DF"/>
    <w:rsid w:val="00FF5DF2"/>
    <w:rsid w:val="0144D384"/>
    <w:rsid w:val="01E5D989"/>
    <w:rsid w:val="02F0E29D"/>
    <w:rsid w:val="03C32C01"/>
    <w:rsid w:val="05F8D455"/>
    <w:rsid w:val="065C0CA6"/>
    <w:rsid w:val="08C32CCA"/>
    <w:rsid w:val="09E3726D"/>
    <w:rsid w:val="0B48A626"/>
    <w:rsid w:val="0B7244D1"/>
    <w:rsid w:val="0DBA2573"/>
    <w:rsid w:val="0E2B4412"/>
    <w:rsid w:val="108886AC"/>
    <w:rsid w:val="10B5BA80"/>
    <w:rsid w:val="11237935"/>
    <w:rsid w:val="1224570D"/>
    <w:rsid w:val="143A4FA7"/>
    <w:rsid w:val="147A866C"/>
    <w:rsid w:val="1503C499"/>
    <w:rsid w:val="155BF7CF"/>
    <w:rsid w:val="167A1DF6"/>
    <w:rsid w:val="1851C8D0"/>
    <w:rsid w:val="1B29CE59"/>
    <w:rsid w:val="1D78448B"/>
    <w:rsid w:val="1E054CAA"/>
    <w:rsid w:val="1E52B5C1"/>
    <w:rsid w:val="20045F7B"/>
    <w:rsid w:val="205121A1"/>
    <w:rsid w:val="2226B143"/>
    <w:rsid w:val="22A06E70"/>
    <w:rsid w:val="246EDBFD"/>
    <w:rsid w:val="258B43F6"/>
    <w:rsid w:val="25AC3692"/>
    <w:rsid w:val="25D58920"/>
    <w:rsid w:val="278567DA"/>
    <w:rsid w:val="27B2B3D5"/>
    <w:rsid w:val="2A8BB8B1"/>
    <w:rsid w:val="2AF053AE"/>
    <w:rsid w:val="2BFA857A"/>
    <w:rsid w:val="2D82F128"/>
    <w:rsid w:val="2E927B5B"/>
    <w:rsid w:val="2EE4B49E"/>
    <w:rsid w:val="304BED10"/>
    <w:rsid w:val="304FDA88"/>
    <w:rsid w:val="30AF1FCD"/>
    <w:rsid w:val="30CDF69D"/>
    <w:rsid w:val="3152BBDA"/>
    <w:rsid w:val="33446194"/>
    <w:rsid w:val="33A56170"/>
    <w:rsid w:val="353967FC"/>
    <w:rsid w:val="366AC77F"/>
    <w:rsid w:val="37847EDB"/>
    <w:rsid w:val="3868CCDE"/>
    <w:rsid w:val="39A26841"/>
    <w:rsid w:val="3AE075C3"/>
    <w:rsid w:val="3B3E38A2"/>
    <w:rsid w:val="3BCEDBE1"/>
    <w:rsid w:val="411FAACC"/>
    <w:rsid w:val="41AD7A26"/>
    <w:rsid w:val="435A855E"/>
    <w:rsid w:val="47C9E82B"/>
    <w:rsid w:val="496990F3"/>
    <w:rsid w:val="4A801DC8"/>
    <w:rsid w:val="4D0167A4"/>
    <w:rsid w:val="4D228E39"/>
    <w:rsid w:val="4F037810"/>
    <w:rsid w:val="5136B4D9"/>
    <w:rsid w:val="52AFC3E1"/>
    <w:rsid w:val="535E65DB"/>
    <w:rsid w:val="54EE8395"/>
    <w:rsid w:val="56702715"/>
    <w:rsid w:val="56EC11E9"/>
    <w:rsid w:val="59165A45"/>
    <w:rsid w:val="5987A243"/>
    <w:rsid w:val="59AF12BB"/>
    <w:rsid w:val="5A23B2AB"/>
    <w:rsid w:val="5A4E183D"/>
    <w:rsid w:val="5B6A8036"/>
    <w:rsid w:val="5D065097"/>
    <w:rsid w:val="5E41EB09"/>
    <w:rsid w:val="5FDDBB6A"/>
    <w:rsid w:val="5FF6E3C7"/>
    <w:rsid w:val="62592A22"/>
    <w:rsid w:val="65C13FF5"/>
    <w:rsid w:val="6787CD73"/>
    <w:rsid w:val="68D4A2BC"/>
    <w:rsid w:val="69239DD4"/>
    <w:rsid w:val="6D4F0189"/>
    <w:rsid w:val="6E513492"/>
    <w:rsid w:val="6F92DF58"/>
    <w:rsid w:val="711D74E2"/>
    <w:rsid w:val="712EAFB9"/>
    <w:rsid w:val="72CA801A"/>
    <w:rsid w:val="72D26DA0"/>
    <w:rsid w:val="74BB5351"/>
    <w:rsid w:val="74C07038"/>
    <w:rsid w:val="75A1EAED"/>
    <w:rsid w:val="760A0E62"/>
    <w:rsid w:val="7629640C"/>
    <w:rsid w:val="77A5DEC3"/>
    <w:rsid w:val="781D59A5"/>
    <w:rsid w:val="7870D0FF"/>
    <w:rsid w:val="7941AF24"/>
    <w:rsid w:val="79B92A06"/>
    <w:rsid w:val="79D29475"/>
    <w:rsid w:val="7A3E1678"/>
    <w:rsid w:val="7A755C10"/>
    <w:rsid w:val="7ADD7F85"/>
    <w:rsid w:val="7B2B9D9E"/>
    <w:rsid w:val="7BC954F2"/>
    <w:rsid w:val="7C1E57C8"/>
    <w:rsid w:val="7C2A54CE"/>
    <w:rsid w:val="7DC165C3"/>
    <w:rsid w:val="7E5545D9"/>
    <w:rsid w:val="7EDBCD97"/>
    <w:rsid w:val="7FA64BEE"/>
    <w:rsid w:val="7FB0F0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0C4E9"/>
  <w15:chartTrackingRefBased/>
  <w15:docId w15:val="{A27E2825-1B17-A04A-BE5C-EDEA4CE8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D9B"/>
  </w:style>
  <w:style w:type="paragraph" w:styleId="Heading1">
    <w:name w:val="heading 1"/>
    <w:basedOn w:val="Normal"/>
    <w:next w:val="Normal"/>
    <w:link w:val="Heading1Char"/>
    <w:uiPriority w:val="9"/>
    <w:qFormat/>
    <w:rsid w:val="00552D9B"/>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552D9B"/>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552D9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552D9B"/>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552D9B"/>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552D9B"/>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552D9B"/>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552D9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552D9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45153"/>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945153"/>
  </w:style>
  <w:style w:type="paragraph" w:styleId="BodyText">
    <w:name w:val="Body Text"/>
    <w:basedOn w:val="Normal"/>
    <w:link w:val="BodyTextChar"/>
    <w:uiPriority w:val="1"/>
    <w:rsid w:val="00306E6C"/>
    <w:pPr>
      <w:widowControl w:val="0"/>
      <w:ind w:left="119"/>
    </w:pPr>
    <w:rPr>
      <w:rFonts w:ascii="Calibri" w:eastAsia="Calibri" w:hAnsi="Calibri"/>
      <w:sz w:val="22"/>
      <w:szCs w:val="22"/>
      <w:lang w:val="en-US"/>
    </w:rPr>
  </w:style>
  <w:style w:type="character" w:customStyle="1" w:styleId="BodyTextChar">
    <w:name w:val="Body Text Char"/>
    <w:basedOn w:val="DefaultParagraphFont"/>
    <w:link w:val="BodyText"/>
    <w:uiPriority w:val="1"/>
    <w:rsid w:val="00306E6C"/>
    <w:rPr>
      <w:rFonts w:ascii="Calibri" w:eastAsia="Calibri" w:hAnsi="Calibri"/>
      <w:sz w:val="22"/>
      <w:szCs w:val="22"/>
      <w:lang w:val="en-US"/>
    </w:rPr>
  </w:style>
  <w:style w:type="character" w:customStyle="1" w:styleId="Heading1Char">
    <w:name w:val="Heading 1 Char"/>
    <w:basedOn w:val="DefaultParagraphFont"/>
    <w:link w:val="Heading1"/>
    <w:uiPriority w:val="9"/>
    <w:rsid w:val="00552D9B"/>
    <w:rPr>
      <w:rFonts w:asciiTheme="majorHAnsi" w:eastAsiaTheme="majorEastAsia" w:hAnsiTheme="majorHAnsi" w:cstheme="majorBidi"/>
      <w:color w:val="2F5496" w:themeColor="accent1" w:themeShade="BF"/>
      <w:sz w:val="36"/>
      <w:szCs w:val="36"/>
    </w:rPr>
  </w:style>
  <w:style w:type="paragraph" w:styleId="ListParagraph">
    <w:name w:val="List Paragraph"/>
    <w:basedOn w:val="Normal"/>
    <w:uiPriority w:val="34"/>
    <w:qFormat/>
    <w:rsid w:val="00F62E54"/>
    <w:pPr>
      <w:ind w:left="720"/>
      <w:contextualSpacing/>
    </w:pPr>
  </w:style>
  <w:style w:type="character" w:styleId="Hyperlink">
    <w:name w:val="Hyperlink"/>
    <w:basedOn w:val="DefaultParagraphFont"/>
    <w:uiPriority w:val="99"/>
    <w:unhideWhenUsed/>
    <w:rsid w:val="00F62E54"/>
    <w:rPr>
      <w:color w:val="0563C1" w:themeColor="hyperlink"/>
      <w:u w:val="single"/>
    </w:rPr>
  </w:style>
  <w:style w:type="character" w:styleId="FollowedHyperlink">
    <w:name w:val="FollowedHyperlink"/>
    <w:basedOn w:val="DefaultParagraphFont"/>
    <w:uiPriority w:val="99"/>
    <w:semiHidden/>
    <w:unhideWhenUsed/>
    <w:rsid w:val="00F62E54"/>
    <w:rPr>
      <w:color w:val="954F72" w:themeColor="followedHyperlink"/>
      <w:u w:val="single"/>
    </w:rPr>
  </w:style>
  <w:style w:type="paragraph" w:customStyle="1" w:styleId="xxmsonormal">
    <w:name w:val="x_x_msonormal"/>
    <w:basedOn w:val="Normal"/>
    <w:rsid w:val="00397B25"/>
    <w:rPr>
      <w:rFonts w:ascii="Calibri" w:hAnsi="Calibri" w:cs="Calibri"/>
      <w:sz w:val="22"/>
      <w:szCs w:val="22"/>
      <w:lang w:eastAsia="en-GB"/>
    </w:rPr>
  </w:style>
  <w:style w:type="paragraph" w:styleId="BalloonText">
    <w:name w:val="Balloon Text"/>
    <w:basedOn w:val="Normal"/>
    <w:link w:val="BalloonTextChar"/>
    <w:uiPriority w:val="99"/>
    <w:semiHidden/>
    <w:unhideWhenUsed/>
    <w:rsid w:val="00DC5E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ED1"/>
    <w:rPr>
      <w:rFonts w:ascii="Segoe UI" w:hAnsi="Segoe UI" w:cs="Segoe UI"/>
      <w:sz w:val="18"/>
      <w:szCs w:val="18"/>
    </w:rPr>
  </w:style>
  <w:style w:type="character" w:styleId="CommentReference">
    <w:name w:val="annotation reference"/>
    <w:basedOn w:val="DefaultParagraphFont"/>
    <w:uiPriority w:val="99"/>
    <w:semiHidden/>
    <w:unhideWhenUsed/>
    <w:rsid w:val="00DC5ED1"/>
    <w:rPr>
      <w:sz w:val="16"/>
      <w:szCs w:val="16"/>
    </w:rPr>
  </w:style>
  <w:style w:type="paragraph" w:styleId="CommentText">
    <w:name w:val="annotation text"/>
    <w:basedOn w:val="Normal"/>
    <w:link w:val="CommentTextChar"/>
    <w:uiPriority w:val="99"/>
    <w:semiHidden/>
    <w:unhideWhenUsed/>
    <w:rsid w:val="00DC5ED1"/>
    <w:rPr>
      <w:sz w:val="20"/>
      <w:szCs w:val="20"/>
    </w:rPr>
  </w:style>
  <w:style w:type="character" w:customStyle="1" w:styleId="CommentTextChar">
    <w:name w:val="Comment Text Char"/>
    <w:basedOn w:val="DefaultParagraphFont"/>
    <w:link w:val="CommentText"/>
    <w:uiPriority w:val="99"/>
    <w:semiHidden/>
    <w:rsid w:val="00DC5ED1"/>
    <w:rPr>
      <w:sz w:val="20"/>
      <w:szCs w:val="20"/>
    </w:rPr>
  </w:style>
  <w:style w:type="paragraph" w:styleId="CommentSubject">
    <w:name w:val="annotation subject"/>
    <w:basedOn w:val="CommentText"/>
    <w:next w:val="CommentText"/>
    <w:link w:val="CommentSubjectChar"/>
    <w:uiPriority w:val="99"/>
    <w:semiHidden/>
    <w:unhideWhenUsed/>
    <w:rsid w:val="00DC5ED1"/>
    <w:rPr>
      <w:b/>
      <w:bCs/>
    </w:rPr>
  </w:style>
  <w:style w:type="character" w:customStyle="1" w:styleId="CommentSubjectChar">
    <w:name w:val="Comment Subject Char"/>
    <w:basedOn w:val="CommentTextChar"/>
    <w:link w:val="CommentSubject"/>
    <w:uiPriority w:val="99"/>
    <w:semiHidden/>
    <w:rsid w:val="00DC5ED1"/>
    <w:rPr>
      <w:b/>
      <w:bCs/>
      <w:sz w:val="20"/>
      <w:szCs w:val="20"/>
    </w:rPr>
  </w:style>
  <w:style w:type="table" w:styleId="TableGrid">
    <w:name w:val="Table Grid"/>
    <w:basedOn w:val="TableNormal"/>
    <w:uiPriority w:val="59"/>
    <w:rsid w:val="00983DD6"/>
    <w:rPr>
      <w:rFonts w:ascii="Calibri" w:hAnsi="Calibri"/>
      <w:szCs w:val="22"/>
      <w:lang w:val="en-AU" w:eastAsia="zh-TW"/>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21">
    <w:name w:val="中等深浅网格 1 - 强调文字颜色 21"/>
    <w:basedOn w:val="Normal"/>
    <w:uiPriority w:val="99"/>
    <w:rsid w:val="00983DD6"/>
    <w:pPr>
      <w:widowControl w:val="0"/>
      <w:spacing w:after="200" w:line="276" w:lineRule="auto"/>
      <w:ind w:left="720"/>
    </w:pPr>
    <w:rPr>
      <w:rFonts w:ascii="Calibri" w:eastAsia="SimSun" w:hAnsi="Calibri" w:cs="Calibri"/>
      <w:sz w:val="22"/>
      <w:szCs w:val="22"/>
      <w:lang w:val="en-US"/>
    </w:rPr>
  </w:style>
  <w:style w:type="character" w:customStyle="1" w:styleId="UnresolvedMention1">
    <w:name w:val="Unresolved Mention1"/>
    <w:basedOn w:val="DefaultParagraphFont"/>
    <w:uiPriority w:val="99"/>
    <w:semiHidden/>
    <w:unhideWhenUsed/>
    <w:rsid w:val="006E2FEE"/>
    <w:rPr>
      <w:color w:val="605E5C"/>
      <w:shd w:val="clear" w:color="auto" w:fill="E1DFDD"/>
    </w:rPr>
  </w:style>
  <w:style w:type="character" w:customStyle="1" w:styleId="UnresolvedMention2">
    <w:name w:val="Unresolved Mention2"/>
    <w:basedOn w:val="DefaultParagraphFont"/>
    <w:uiPriority w:val="99"/>
    <w:semiHidden/>
    <w:unhideWhenUsed/>
    <w:rsid w:val="0046009A"/>
    <w:rPr>
      <w:color w:val="605E5C"/>
      <w:shd w:val="clear" w:color="auto" w:fill="E1DFDD"/>
    </w:rPr>
  </w:style>
  <w:style w:type="character" w:customStyle="1" w:styleId="mark1n2vu63az">
    <w:name w:val="mark1n2vu63az"/>
    <w:basedOn w:val="DefaultParagraphFont"/>
    <w:rsid w:val="00106717"/>
  </w:style>
  <w:style w:type="character" w:customStyle="1" w:styleId="Heading2Char">
    <w:name w:val="Heading 2 Char"/>
    <w:basedOn w:val="DefaultParagraphFont"/>
    <w:link w:val="Heading2"/>
    <w:uiPriority w:val="9"/>
    <w:rsid w:val="00552D9B"/>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552D9B"/>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552D9B"/>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552D9B"/>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552D9B"/>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552D9B"/>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552D9B"/>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552D9B"/>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552D9B"/>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552D9B"/>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552D9B"/>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552D9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552D9B"/>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552D9B"/>
    <w:rPr>
      <w:b/>
      <w:bCs/>
    </w:rPr>
  </w:style>
  <w:style w:type="character" w:styleId="Emphasis">
    <w:name w:val="Emphasis"/>
    <w:basedOn w:val="DefaultParagraphFont"/>
    <w:uiPriority w:val="20"/>
    <w:qFormat/>
    <w:rsid w:val="00552D9B"/>
    <w:rPr>
      <w:i/>
      <w:iCs/>
    </w:rPr>
  </w:style>
  <w:style w:type="paragraph" w:styleId="NoSpacing">
    <w:name w:val="No Spacing"/>
    <w:uiPriority w:val="1"/>
    <w:qFormat/>
    <w:rsid w:val="00552D9B"/>
    <w:pPr>
      <w:spacing w:after="0" w:line="240" w:lineRule="auto"/>
    </w:pPr>
  </w:style>
  <w:style w:type="paragraph" w:styleId="Quote">
    <w:name w:val="Quote"/>
    <w:basedOn w:val="Normal"/>
    <w:next w:val="Normal"/>
    <w:link w:val="QuoteChar"/>
    <w:uiPriority w:val="29"/>
    <w:qFormat/>
    <w:rsid w:val="00552D9B"/>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552D9B"/>
    <w:rPr>
      <w:i/>
      <w:iCs/>
    </w:rPr>
  </w:style>
  <w:style w:type="paragraph" w:styleId="IntenseQuote">
    <w:name w:val="Intense Quote"/>
    <w:basedOn w:val="Normal"/>
    <w:next w:val="Normal"/>
    <w:link w:val="IntenseQuoteChar"/>
    <w:uiPriority w:val="30"/>
    <w:qFormat/>
    <w:rsid w:val="00552D9B"/>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552D9B"/>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552D9B"/>
    <w:rPr>
      <w:i/>
      <w:iCs/>
      <w:color w:val="595959" w:themeColor="text1" w:themeTint="A6"/>
    </w:rPr>
  </w:style>
  <w:style w:type="character" w:styleId="IntenseEmphasis">
    <w:name w:val="Intense Emphasis"/>
    <w:basedOn w:val="DefaultParagraphFont"/>
    <w:uiPriority w:val="21"/>
    <w:qFormat/>
    <w:rsid w:val="00552D9B"/>
    <w:rPr>
      <w:b/>
      <w:bCs/>
      <w:i/>
      <w:iCs/>
    </w:rPr>
  </w:style>
  <w:style w:type="character" w:styleId="SubtleReference">
    <w:name w:val="Subtle Reference"/>
    <w:basedOn w:val="DefaultParagraphFont"/>
    <w:uiPriority w:val="31"/>
    <w:qFormat/>
    <w:rsid w:val="00552D9B"/>
    <w:rPr>
      <w:smallCaps/>
      <w:color w:val="404040" w:themeColor="text1" w:themeTint="BF"/>
    </w:rPr>
  </w:style>
  <w:style w:type="character" w:styleId="IntenseReference">
    <w:name w:val="Intense Reference"/>
    <w:basedOn w:val="DefaultParagraphFont"/>
    <w:uiPriority w:val="32"/>
    <w:qFormat/>
    <w:rsid w:val="00552D9B"/>
    <w:rPr>
      <w:b/>
      <w:bCs/>
      <w:smallCaps/>
      <w:u w:val="single"/>
    </w:rPr>
  </w:style>
  <w:style w:type="character" w:styleId="BookTitle">
    <w:name w:val="Book Title"/>
    <w:basedOn w:val="DefaultParagraphFont"/>
    <w:uiPriority w:val="33"/>
    <w:qFormat/>
    <w:rsid w:val="00552D9B"/>
    <w:rPr>
      <w:b/>
      <w:bCs/>
      <w:smallCaps/>
    </w:rPr>
  </w:style>
  <w:style w:type="paragraph" w:styleId="TOCHeading">
    <w:name w:val="TOC Heading"/>
    <w:basedOn w:val="Heading1"/>
    <w:next w:val="Normal"/>
    <w:uiPriority w:val="39"/>
    <w:semiHidden/>
    <w:unhideWhenUsed/>
    <w:qFormat/>
    <w:rsid w:val="00552D9B"/>
    <w:pPr>
      <w:outlineLvl w:val="9"/>
    </w:pPr>
  </w:style>
  <w:style w:type="paragraph" w:styleId="Header">
    <w:name w:val="header"/>
    <w:basedOn w:val="Normal"/>
    <w:link w:val="HeaderChar"/>
    <w:uiPriority w:val="99"/>
    <w:unhideWhenUsed/>
    <w:rsid w:val="00552D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D9B"/>
  </w:style>
  <w:style w:type="paragraph" w:styleId="Footer">
    <w:name w:val="footer"/>
    <w:basedOn w:val="Normal"/>
    <w:link w:val="FooterChar"/>
    <w:uiPriority w:val="99"/>
    <w:unhideWhenUsed/>
    <w:rsid w:val="00552D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D9B"/>
  </w:style>
  <w:style w:type="paragraph" w:customStyle="1" w:styleId="paragraph">
    <w:name w:val="paragraph"/>
    <w:basedOn w:val="Normal"/>
    <w:rsid w:val="005802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8025D"/>
  </w:style>
  <w:style w:type="character" w:customStyle="1" w:styleId="eop">
    <w:name w:val="eop"/>
    <w:basedOn w:val="DefaultParagraphFont"/>
    <w:rsid w:val="0058025D"/>
  </w:style>
  <w:style w:type="character" w:styleId="UnresolvedMention">
    <w:name w:val="Unresolved Mention"/>
    <w:basedOn w:val="DefaultParagraphFont"/>
    <w:uiPriority w:val="99"/>
    <w:semiHidden/>
    <w:unhideWhenUsed/>
    <w:rsid w:val="00A46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8179">
      <w:bodyDiv w:val="1"/>
      <w:marLeft w:val="0"/>
      <w:marRight w:val="0"/>
      <w:marTop w:val="0"/>
      <w:marBottom w:val="0"/>
      <w:divBdr>
        <w:top w:val="none" w:sz="0" w:space="0" w:color="auto"/>
        <w:left w:val="none" w:sz="0" w:space="0" w:color="auto"/>
        <w:bottom w:val="none" w:sz="0" w:space="0" w:color="auto"/>
        <w:right w:val="none" w:sz="0" w:space="0" w:color="auto"/>
      </w:divBdr>
      <w:divsChild>
        <w:div w:id="611015694">
          <w:marLeft w:val="0"/>
          <w:marRight w:val="0"/>
          <w:marTop w:val="0"/>
          <w:marBottom w:val="0"/>
          <w:divBdr>
            <w:top w:val="none" w:sz="0" w:space="0" w:color="auto"/>
            <w:left w:val="none" w:sz="0" w:space="0" w:color="auto"/>
            <w:bottom w:val="none" w:sz="0" w:space="0" w:color="auto"/>
            <w:right w:val="none" w:sz="0" w:space="0" w:color="auto"/>
          </w:divBdr>
        </w:div>
        <w:div w:id="696155655">
          <w:marLeft w:val="0"/>
          <w:marRight w:val="0"/>
          <w:marTop w:val="0"/>
          <w:marBottom w:val="0"/>
          <w:divBdr>
            <w:top w:val="none" w:sz="0" w:space="0" w:color="auto"/>
            <w:left w:val="none" w:sz="0" w:space="0" w:color="auto"/>
            <w:bottom w:val="none" w:sz="0" w:space="0" w:color="auto"/>
            <w:right w:val="none" w:sz="0" w:space="0" w:color="auto"/>
          </w:divBdr>
        </w:div>
        <w:div w:id="1973900576">
          <w:marLeft w:val="0"/>
          <w:marRight w:val="0"/>
          <w:marTop w:val="0"/>
          <w:marBottom w:val="0"/>
          <w:divBdr>
            <w:top w:val="none" w:sz="0" w:space="0" w:color="auto"/>
            <w:left w:val="none" w:sz="0" w:space="0" w:color="auto"/>
            <w:bottom w:val="none" w:sz="0" w:space="0" w:color="auto"/>
            <w:right w:val="none" w:sz="0" w:space="0" w:color="auto"/>
          </w:divBdr>
        </w:div>
        <w:div w:id="1197157125">
          <w:marLeft w:val="0"/>
          <w:marRight w:val="0"/>
          <w:marTop w:val="0"/>
          <w:marBottom w:val="0"/>
          <w:divBdr>
            <w:top w:val="none" w:sz="0" w:space="0" w:color="auto"/>
            <w:left w:val="none" w:sz="0" w:space="0" w:color="auto"/>
            <w:bottom w:val="none" w:sz="0" w:space="0" w:color="auto"/>
            <w:right w:val="none" w:sz="0" w:space="0" w:color="auto"/>
          </w:divBdr>
        </w:div>
        <w:div w:id="1799257927">
          <w:marLeft w:val="0"/>
          <w:marRight w:val="0"/>
          <w:marTop w:val="0"/>
          <w:marBottom w:val="0"/>
          <w:divBdr>
            <w:top w:val="none" w:sz="0" w:space="0" w:color="auto"/>
            <w:left w:val="none" w:sz="0" w:space="0" w:color="auto"/>
            <w:bottom w:val="none" w:sz="0" w:space="0" w:color="auto"/>
            <w:right w:val="none" w:sz="0" w:space="0" w:color="auto"/>
          </w:divBdr>
        </w:div>
      </w:divsChild>
    </w:div>
    <w:div w:id="352192262">
      <w:bodyDiv w:val="1"/>
      <w:marLeft w:val="0"/>
      <w:marRight w:val="0"/>
      <w:marTop w:val="0"/>
      <w:marBottom w:val="0"/>
      <w:divBdr>
        <w:top w:val="none" w:sz="0" w:space="0" w:color="auto"/>
        <w:left w:val="none" w:sz="0" w:space="0" w:color="auto"/>
        <w:bottom w:val="none" w:sz="0" w:space="0" w:color="auto"/>
        <w:right w:val="none" w:sz="0" w:space="0" w:color="auto"/>
      </w:divBdr>
      <w:divsChild>
        <w:div w:id="832451997">
          <w:marLeft w:val="0"/>
          <w:marRight w:val="0"/>
          <w:marTop w:val="0"/>
          <w:marBottom w:val="0"/>
          <w:divBdr>
            <w:top w:val="none" w:sz="0" w:space="0" w:color="auto"/>
            <w:left w:val="none" w:sz="0" w:space="0" w:color="auto"/>
            <w:bottom w:val="none" w:sz="0" w:space="0" w:color="auto"/>
            <w:right w:val="none" w:sz="0" w:space="0" w:color="auto"/>
          </w:divBdr>
        </w:div>
        <w:div w:id="1787657926">
          <w:marLeft w:val="0"/>
          <w:marRight w:val="0"/>
          <w:marTop w:val="0"/>
          <w:marBottom w:val="0"/>
          <w:divBdr>
            <w:top w:val="none" w:sz="0" w:space="0" w:color="auto"/>
            <w:left w:val="none" w:sz="0" w:space="0" w:color="auto"/>
            <w:bottom w:val="none" w:sz="0" w:space="0" w:color="auto"/>
            <w:right w:val="none" w:sz="0" w:space="0" w:color="auto"/>
          </w:divBdr>
        </w:div>
      </w:divsChild>
    </w:div>
    <w:div w:id="651257824">
      <w:bodyDiv w:val="1"/>
      <w:marLeft w:val="0"/>
      <w:marRight w:val="0"/>
      <w:marTop w:val="0"/>
      <w:marBottom w:val="0"/>
      <w:divBdr>
        <w:top w:val="none" w:sz="0" w:space="0" w:color="auto"/>
        <w:left w:val="none" w:sz="0" w:space="0" w:color="auto"/>
        <w:bottom w:val="none" w:sz="0" w:space="0" w:color="auto"/>
        <w:right w:val="none" w:sz="0" w:space="0" w:color="auto"/>
      </w:divBdr>
    </w:div>
    <w:div w:id="74758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ilosophy.fudan.edu.cn/" TargetMode="External"/><Relationship Id="rId18" Type="http://schemas.openxmlformats.org/officeDocument/2006/relationships/hyperlink" Target="https://fass.sabanciuniv.edu/en" TargetMode="External"/><Relationship Id="rId26" Type="http://schemas.openxmlformats.org/officeDocument/2006/relationships/hyperlink" Target="https://arquitectura.udp.cl/" TargetMode="External"/><Relationship Id="rId39" Type="http://schemas.openxmlformats.org/officeDocument/2006/relationships/hyperlink" Target="mailto:wang_ying@fudan.edu.cn" TargetMode="External"/><Relationship Id="rId21" Type="http://schemas.openxmlformats.org/officeDocument/2006/relationships/hyperlink" Target="https://centroparalashumanidades.udp.cl/sobre-el-centro/que-hacemos/" TargetMode="External"/><Relationship Id="rId34" Type="http://schemas.openxmlformats.org/officeDocument/2006/relationships/hyperlink" Target="mailto:lalu@fudan.edu.cn" TargetMode="External"/><Relationship Id="rId42" Type="http://schemas.openxmlformats.org/officeDocument/2006/relationships/hyperlink" Target="mailto:akshay.bhardwaj@ashoka.edu.in"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sah.cam.ac.uk/" TargetMode="External"/><Relationship Id="rId29" Type="http://schemas.openxmlformats.org/officeDocument/2006/relationships/hyperlink" Target="https://njunju.nju.edu.cn/EN/7f/6f/c7136a163695/page.htm" TargetMode="External"/><Relationship Id="rId11" Type="http://schemas.openxmlformats.org/officeDocument/2006/relationships/hyperlink" Target="https://www.fudan.edu.cn/en/2019/0514/c295a96681/page.htm" TargetMode="External"/><Relationship Id="rId24" Type="http://schemas.openxmlformats.org/officeDocument/2006/relationships/hyperlink" Target="https://www.udp.cl/universidad/historia/" TargetMode="External"/><Relationship Id="rId32" Type="http://schemas.openxmlformats.org/officeDocument/2006/relationships/hyperlink" Target="https://www.ashoka.edu.in/department/department-of-political-science/" TargetMode="External"/><Relationship Id="rId37" Type="http://schemas.openxmlformats.org/officeDocument/2006/relationships/hyperlink" Target="mailto:%3csm78@aub.edu.lb" TargetMode="External"/><Relationship Id="rId40" Type="http://schemas.openxmlformats.org/officeDocument/2006/relationships/hyperlink" Target="mailto:GlobalHumanities@admin.cam.ac.uk"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fudan.edu.cn/en/2019/0513/c295a96651/page.psp" TargetMode="External"/><Relationship Id="rId23" Type="http://schemas.openxmlformats.org/officeDocument/2006/relationships/hyperlink" Target="https://socialesyhumanidades.udp.cl/" TargetMode="External"/><Relationship Id="rId28" Type="http://schemas.openxmlformats.org/officeDocument/2006/relationships/hyperlink" Target="https://en.nua.edu.cn/2593/list.htm" TargetMode="External"/><Relationship Id="rId36" Type="http://schemas.openxmlformats.org/officeDocument/2006/relationships/hyperlink" Target="mailto:manuel.vicuna@udp.cl" TargetMode="External"/><Relationship Id="rId49" Type="http://schemas.microsoft.com/office/2020/10/relationships/intelligence" Target="intelligence2.xml"/><Relationship Id="rId10" Type="http://schemas.openxmlformats.org/officeDocument/2006/relationships/hyperlink" Target="https://www.fudan.edu.cn/en/2019/1021/c295a102321/page.htm" TargetMode="External"/><Relationship Id="rId19" Type="http://schemas.openxmlformats.org/officeDocument/2006/relationships/hyperlink" Target="https://www.ug.edu.gh/arts.ug.edu.gh/" TargetMode="External"/><Relationship Id="rId31" Type="http://schemas.openxmlformats.org/officeDocument/2006/relationships/hyperlink" Target="https://www.ashoka.edu.in/school-of-humanities/" TargetMode="External"/><Relationship Id="rId44" Type="http://schemas.openxmlformats.org/officeDocument/2006/relationships/hyperlink" Target="mailto:ayse.otenoglu@sabanciuniv.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dan.edu.cn/en/2019/0514/c295a96700/page.htm" TargetMode="External"/><Relationship Id="rId22" Type="http://schemas.openxmlformats.org/officeDocument/2006/relationships/hyperlink" Target="https://www.udp.cl/centro-udp/instituto-de-filosofia/" TargetMode="External"/><Relationship Id="rId27" Type="http://schemas.openxmlformats.org/officeDocument/2006/relationships/hyperlink" Target="https://faad.udp.cl/" TargetMode="External"/><Relationship Id="rId30" Type="http://schemas.openxmlformats.org/officeDocument/2006/relationships/hyperlink" Target="https://globalhumanities.nju.edu.cn/English/index.html" TargetMode="External"/><Relationship Id="rId35" Type="http://schemas.openxmlformats.org/officeDocument/2006/relationships/hyperlink" Target="mailto:chengzhou@nju.edu.cn" TargetMode="External"/><Relationship Id="rId43" Type="http://schemas.openxmlformats.org/officeDocument/2006/relationships/hyperlink" Target="mailto:luis.alarcon@udp.cl"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fudan.edu.cn/en/2019/0513/c295a96634/page.htm" TargetMode="External"/><Relationship Id="rId17" Type="http://schemas.openxmlformats.org/officeDocument/2006/relationships/hyperlink" Target="https://www.hist.cam.ac.uk/" TargetMode="External"/><Relationship Id="rId25" Type="http://schemas.openxmlformats.org/officeDocument/2006/relationships/hyperlink" Target="https://comunicacionyletras.udp.cl/" TargetMode="External"/><Relationship Id="rId33" Type="http://schemas.openxmlformats.org/officeDocument/2006/relationships/hyperlink" Target="https://www.ashoka.edu.in/department/department-of-sociology-anthropology/" TargetMode="External"/><Relationship Id="rId38" Type="http://schemas.openxmlformats.org/officeDocument/2006/relationships/hyperlink" Target="mailto:muftuler@sabanciuniv.edu" TargetMode="External"/><Relationship Id="rId46" Type="http://schemas.openxmlformats.org/officeDocument/2006/relationships/footer" Target="footer1.xml"/><Relationship Id="rId20" Type="http://schemas.openxmlformats.org/officeDocument/2006/relationships/hyperlink" Target="https://www.aub.edu.lb/fas/Pages/default.aspx" TargetMode="External"/><Relationship Id="rId41" Type="http://schemas.openxmlformats.org/officeDocument/2006/relationships/hyperlink" Target="mailto:hzyu@nju.edu.cn"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781a90-00a3-4a84-ae63-6c3a5e0da087">
      <Terms xmlns="http://schemas.microsoft.com/office/infopath/2007/PartnerControls"/>
    </lcf76f155ced4ddcb4097134ff3c332f>
    <TaxCatchAll xmlns="4802f5d8-eb31-4047-8075-bf0e2351b4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7CDA6072AEE646828EB7265D7FF922" ma:contentTypeVersion="18" ma:contentTypeDescription="Create a new document." ma:contentTypeScope="" ma:versionID="185fd734acd76b09465b76db9a52c2c3">
  <xsd:schema xmlns:xsd="http://www.w3.org/2001/XMLSchema" xmlns:xs="http://www.w3.org/2001/XMLSchema" xmlns:p="http://schemas.microsoft.com/office/2006/metadata/properties" xmlns:ns2="92781a90-00a3-4a84-ae63-6c3a5e0da087" xmlns:ns3="4802f5d8-eb31-4047-8075-bf0e2351b4f3" targetNamespace="http://schemas.microsoft.com/office/2006/metadata/properties" ma:root="true" ma:fieldsID="d509b0ac418999083fb2cbb50f829e3a" ns2:_="" ns3:_="">
    <xsd:import namespace="92781a90-00a3-4a84-ae63-6c3a5e0da087"/>
    <xsd:import namespace="4802f5d8-eb31-4047-8075-bf0e2351b4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81a90-00a3-4a84-ae63-6c3a5e0da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02f5d8-eb31-4047-8075-bf0e2351b4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2DBE9CB-3BFB-4FA9-B484-B3003A6B3E56}" ma:internalName="TaxCatchAll" ma:showField="CatchAllData" ma:web="{6750fe6a-f6e3-46b8-891c-82f2b3bcb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9EC2F1-4417-4A76-B2D5-9D4DFD184421}">
  <ds:schemaRefs>
    <ds:schemaRef ds:uri="http://schemas.microsoft.com/office/2006/metadata/properties"/>
    <ds:schemaRef ds:uri="http://schemas.microsoft.com/office/infopath/2007/PartnerControls"/>
    <ds:schemaRef ds:uri="92781a90-00a3-4a84-ae63-6c3a5e0da087"/>
    <ds:schemaRef ds:uri="4802f5d8-eb31-4047-8075-bf0e2351b4f3"/>
  </ds:schemaRefs>
</ds:datastoreItem>
</file>

<file path=customXml/itemProps2.xml><?xml version="1.0" encoding="utf-8"?>
<ds:datastoreItem xmlns:ds="http://schemas.openxmlformats.org/officeDocument/2006/customXml" ds:itemID="{08CC422D-4F12-40E7-B28B-D65CB725512A}">
  <ds:schemaRefs>
    <ds:schemaRef ds:uri="http://schemas.microsoft.com/sharepoint/v3/contenttype/forms"/>
  </ds:schemaRefs>
</ds:datastoreItem>
</file>

<file path=customXml/itemProps3.xml><?xml version="1.0" encoding="utf-8"?>
<ds:datastoreItem xmlns:ds="http://schemas.openxmlformats.org/officeDocument/2006/customXml" ds:itemID="{D7256611-D19F-4DAB-8655-65A7743AC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81a90-00a3-4a84-ae63-6c3a5e0da087"/>
    <ds:schemaRef ds:uri="4802f5d8-eb31-4047-8075-bf0e2351b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Young</dc:creator>
  <cp:keywords/>
  <dc:description/>
  <cp:lastModifiedBy>Greta Mijares</cp:lastModifiedBy>
  <cp:revision>2</cp:revision>
  <cp:lastPrinted>2024-08-29T11:43:00Z</cp:lastPrinted>
  <dcterms:created xsi:type="dcterms:W3CDTF">2026-09-08T15:35:00Z</dcterms:created>
  <dcterms:modified xsi:type="dcterms:W3CDTF">2026-09-08T15:35:00Z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0x010100387CDA6072AEE646828EB7265D7FF922</vt:lpwstr>
  </property>
  <property fmtid="{D5CDD505-2E9C-101B-9397-08002B2CF9AE}" pid="3" name="MediaServiceImageTags">
    <vt:lpwstr/>
  </property>
</Properties>
</file>